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3A" w:rsidRPr="006543B6" w:rsidRDefault="006F273A" w:rsidP="006543B6">
      <w:pPr>
        <w:tabs>
          <w:tab w:val="left" w:pos="132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E6B72" w:rsidRPr="008E6B72" w:rsidRDefault="008E6B72" w:rsidP="008E6B72">
      <w:pPr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>AZ OSZTÁLYOZÓVIZSGA KÖVETELMÉNYEI</w:t>
      </w:r>
    </w:p>
    <w:p w:rsidR="008E6B72" w:rsidRPr="008E6B72" w:rsidRDefault="008E6B72" w:rsidP="008E6B72">
      <w:pPr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8E6B72" w:rsidRPr="008E6B72" w:rsidRDefault="008E6B72" w:rsidP="008E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 xml:space="preserve">KÉPZÉS TÍPUSA: nyolc évf. </w:t>
      </w:r>
      <w:proofErr w:type="gramStart"/>
      <w:r w:rsidRPr="008E6B72">
        <w:rPr>
          <w:rFonts w:ascii="Times New Roman" w:eastAsia="Times New Roman" w:hAnsi="Times New Roman" w:cs="Times New Roman"/>
          <w:b/>
          <w:lang w:eastAsia="hu-HU"/>
        </w:rPr>
        <w:t>gimnázium</w:t>
      </w:r>
      <w:proofErr w:type="gramEnd"/>
      <w:r w:rsidRPr="008E6B72">
        <w:rPr>
          <w:rFonts w:ascii="Times New Roman" w:eastAsia="Times New Roman" w:hAnsi="Times New Roman" w:cs="Times New Roman"/>
          <w:b/>
          <w:lang w:eastAsia="hu-HU"/>
        </w:rPr>
        <w:t>; első nyelv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8E6B72" w:rsidRPr="008E6B72" w:rsidRDefault="008E6B72" w:rsidP="008E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>TANTÁRGY NEVE: NÉMET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8E6B72" w:rsidRPr="008E6B72" w:rsidRDefault="008E6B72" w:rsidP="008E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>ÉVFOLYAM: 8.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>A VIZSGA TÍPUSA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u w:val="single"/>
          <w:lang w:eastAsia="hu-HU"/>
        </w:rPr>
        <w:t>írásbeli vizsga:</w:t>
      </w:r>
      <w:r w:rsidRPr="008E6B72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8E6B72">
        <w:rPr>
          <w:rFonts w:ascii="Times New Roman" w:eastAsia="Times New Roman" w:hAnsi="Times New Roman" w:cs="Times New Roman"/>
          <w:lang w:eastAsia="hu-HU"/>
        </w:rPr>
        <w:t xml:space="preserve">az éves tananyag alapján összeállított </w:t>
      </w:r>
      <w:r w:rsidRPr="008E6B72">
        <w:rPr>
          <w:rFonts w:ascii="Times New Roman" w:eastAsia="Times New Roman" w:hAnsi="Times New Roman" w:cs="Times New Roman"/>
          <w:b/>
          <w:lang w:eastAsia="hu-HU"/>
        </w:rPr>
        <w:t>feladatlap</w:t>
      </w:r>
      <w:r w:rsidRPr="008E6B72">
        <w:rPr>
          <w:rFonts w:ascii="Times New Roman" w:eastAsia="Times New Roman" w:hAnsi="Times New Roman" w:cs="Times New Roman"/>
          <w:lang w:eastAsia="hu-HU"/>
        </w:rPr>
        <w:t xml:space="preserve"> (nyelvtan, szókincs, témakörök, szövegértés, szövegalkotás</w:t>
      </w:r>
      <w:r w:rsidRPr="008E6B72">
        <w:rPr>
          <w:rFonts w:ascii="Times New Roman" w:eastAsia="Times New Roman" w:hAnsi="Times New Roman" w:cs="Times New Roman"/>
          <w:b/>
          <w:lang w:eastAsia="hu-HU"/>
        </w:rPr>
        <w:t>)</w:t>
      </w:r>
    </w:p>
    <w:p w:rsidR="008E6B72" w:rsidRPr="008E6B72" w:rsidRDefault="008E6B72" w:rsidP="008E6B72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szóbeli vizsga témakörei: </w:t>
      </w:r>
    </w:p>
    <w:p w:rsidR="008E6B72" w:rsidRDefault="008E6B72" w:rsidP="00CD4A28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CD4A28" w:rsidRPr="00CD4A28" w:rsidRDefault="00CD4A28" w:rsidP="00CD4A28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AZ EGYES VIZSGARÉSZEK KÖVETELMÉNYEI - TÉMAKÖREI</w:t>
      </w:r>
      <w:bookmarkStart w:id="0" w:name="_GoBack"/>
      <w:bookmarkEnd w:id="0"/>
    </w:p>
    <w:p w:rsidR="00CD4A28" w:rsidRPr="008E6B72" w:rsidRDefault="00CD4A28" w:rsidP="00CD4A28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1. Themen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Situationen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im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persönlichen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Bereich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im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Bereich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der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unmittelbaren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Umgebung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Umwelt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- Személyes témák és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szituációk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>, Közvetlen környezeti és természeti témák és szituációk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Familie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Bekannte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Verwandte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Freunde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soziale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Beziehungen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Wohnort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Zuhause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Wohnung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Zimmer,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Einrichtungen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Schule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Tagesablauf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Feste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Hobby,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Tiere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Pflanzen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Haustiere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Natur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Naturschutz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Tierschutz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Wetter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Naturphänomene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Umweltschutz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Nachhaltigkeit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2. Themen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Situationen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im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Bereich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des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öffentlichen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Lebens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- </w:t>
      </w:r>
      <w:r w:rsidRPr="008E6B72">
        <w:rPr>
          <w:rFonts w:ascii="Times New Roman" w:eastAsia="Times New Roman" w:hAnsi="Times New Roman" w:cs="Times New Roman"/>
          <w:lang w:eastAsia="hu-HU"/>
        </w:rPr>
        <w:t xml:space="preserve">Közéleti témák és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szituációk</w:t>
      </w:r>
      <w:proofErr w:type="gram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Berufe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Dienstleistungssektor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Kultur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Institutionen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Theater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Kino, Restaurant,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Sehenswürdigkeiten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Stadt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Land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Prospekte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Eintrittskarten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Unterhaltung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Wegbeschreibung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Orientierung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Auskunft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Freizeit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Tourismus</w:t>
      </w:r>
      <w:proofErr w:type="spell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3. Themen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Situationen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im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Bereich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des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Klassenraums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–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Osztálytermi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iskolai témák és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szituációk</w:t>
      </w:r>
      <w:proofErr w:type="gram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Schule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Schulleben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Berufe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Lernen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Institutionen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Unterricht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Feste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und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Traditionen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Programme,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Sprachlernen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Schulfächer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Stundeplan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Gemeinschaft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Sprachkenntnisse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Karriere</w:t>
      </w:r>
      <w:proofErr w:type="spell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Fächerübergreifende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Themen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Situationen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– </w:t>
      </w:r>
      <w:r w:rsidRPr="008E6B72">
        <w:rPr>
          <w:rFonts w:ascii="Times New Roman" w:eastAsia="Times New Roman" w:hAnsi="Times New Roman" w:cs="Times New Roman"/>
          <w:lang w:eastAsia="hu-HU"/>
        </w:rPr>
        <w:t>Kereszttantervi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tantárgyköziségre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épülő) témák és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szituációk</w:t>
      </w:r>
      <w:proofErr w:type="gram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5.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Bezüge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zur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Zielsprache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zum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Sprachenlernen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- </w:t>
      </w:r>
      <w:r w:rsidRPr="008E6B72">
        <w:rPr>
          <w:rFonts w:ascii="Times New Roman" w:eastAsia="Times New Roman" w:hAnsi="Times New Roman" w:cs="Times New Roman"/>
          <w:lang w:eastAsia="hu-HU"/>
        </w:rPr>
        <w:t>Célnyelvi vonatkozások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Sprachen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Sprachkenntnisse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Sprachlernen</w:t>
      </w:r>
      <w:proofErr w:type="spell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6.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Interkulturelle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landeskundliche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Themen – </w:t>
      </w:r>
      <w:r w:rsidRPr="008E6B72">
        <w:rPr>
          <w:rFonts w:ascii="Times New Roman" w:eastAsia="Times New Roman" w:hAnsi="Times New Roman" w:cs="Times New Roman"/>
          <w:lang w:eastAsia="hu-HU"/>
        </w:rPr>
        <w:t>Interkulturális, országismereti témák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Kultur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Gewohnheiten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Traditionen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im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Land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und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auf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dem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Sprachgebiet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Landeskunde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Ungarn</w:t>
      </w:r>
      <w:proofErr w:type="spell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7.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Aktuelle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Themen – </w:t>
      </w:r>
      <w:r w:rsidRPr="008E6B72">
        <w:rPr>
          <w:rFonts w:ascii="Times New Roman" w:eastAsia="Times New Roman" w:hAnsi="Times New Roman" w:cs="Times New Roman"/>
          <w:lang w:eastAsia="hu-HU"/>
        </w:rPr>
        <w:t>Aktuális témák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Alltag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Alltagsleben</w:t>
      </w:r>
      <w:proofErr w:type="spell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8.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Unterhaltung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spielerisches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Lernen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– </w:t>
      </w:r>
      <w:r w:rsidRPr="008E6B72">
        <w:rPr>
          <w:rFonts w:ascii="Times New Roman" w:eastAsia="Times New Roman" w:hAnsi="Times New Roman" w:cs="Times New Roman"/>
          <w:lang w:eastAsia="hu-HU"/>
        </w:rPr>
        <w:t>Szórakozás és játékos tanulás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Unterhaltungsmöglichkeiten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Spiele</w:t>
      </w:r>
      <w:proofErr w:type="spell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9.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Wissenserwerb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>Wissensvermittlung</w:t>
      </w:r>
      <w:proofErr w:type="spellEnd"/>
      <w:r w:rsidRPr="008E6B72">
        <w:rPr>
          <w:rFonts w:ascii="Times New Roman" w:eastAsia="Times New Roman" w:hAnsi="Times New Roman" w:cs="Times New Roman"/>
          <w:b/>
          <w:bCs/>
          <w:lang w:eastAsia="hu-HU"/>
        </w:rPr>
        <w:t xml:space="preserve"> – </w:t>
      </w:r>
      <w:r w:rsidRPr="008E6B72">
        <w:rPr>
          <w:rFonts w:ascii="Times New Roman" w:eastAsia="Times New Roman" w:hAnsi="Times New Roman" w:cs="Times New Roman"/>
          <w:lang w:eastAsia="hu-HU"/>
        </w:rPr>
        <w:t>Ismeretszerzés, tudásmegosztás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Auskunft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geben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Informationen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einholen</w:t>
      </w:r>
      <w:proofErr w:type="spell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i/>
          <w:lang w:eastAsia="hu-HU"/>
        </w:rPr>
        <w:t>Vorstellung</w:t>
      </w:r>
      <w:proofErr w:type="spellEnd"/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lastRenderedPageBreak/>
        <w:t>Tartalmak:</w:t>
      </w:r>
    </w:p>
    <w:p w:rsidR="008E6B72" w:rsidRPr="008E6B72" w:rsidRDefault="008E6B72" w:rsidP="008E6B7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A kommunikációs szándékokra és a fogalomkörökre vonatkozó kimeneti követelmények kétéves bontásban (a 7. évfolyamon belépő kommunikációs szándékok, fogalomkörök és az új példák </w:t>
      </w:r>
      <w:r w:rsidRPr="008E6B72">
        <w:rPr>
          <w:rFonts w:ascii="Times New Roman" w:eastAsia="Times New Roman" w:hAnsi="Times New Roman" w:cs="Times New Roman"/>
          <w:iCs/>
          <w:lang w:eastAsia="hu-HU"/>
        </w:rPr>
        <w:t>normál</w:t>
      </w:r>
      <w:r w:rsidRPr="008E6B72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8E6B72">
        <w:rPr>
          <w:rFonts w:ascii="Times New Roman" w:eastAsia="Times New Roman" w:hAnsi="Times New Roman" w:cs="Times New Roman"/>
          <w:lang w:eastAsia="hu-HU"/>
        </w:rPr>
        <w:t xml:space="preserve">betűvel, a 8. osztályban belépők </w:t>
      </w:r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dőlt </w:t>
      </w:r>
      <w:r w:rsidRPr="008E6B72">
        <w:rPr>
          <w:rFonts w:ascii="Times New Roman" w:eastAsia="Times New Roman" w:hAnsi="Times New Roman" w:cs="Times New Roman"/>
          <w:lang w:eastAsia="hu-HU"/>
        </w:rPr>
        <w:t>betűvel jelölve):</w:t>
      </w:r>
    </w:p>
    <w:p w:rsidR="008E6B72" w:rsidRPr="008E6B72" w:rsidRDefault="008E6B72" w:rsidP="008E6B72">
      <w:pPr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>A TOVÁBBHALADÁS FELTÉTELEI</w:t>
      </w:r>
    </w:p>
    <w:p w:rsidR="001D23F8" w:rsidRPr="008E6B72" w:rsidRDefault="001D23F8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8E6B72" w:rsidRPr="008E6B72" w:rsidTr="004B6DBD">
        <w:trPr>
          <w:trHeight w:val="270"/>
        </w:trPr>
        <w:tc>
          <w:tcPr>
            <w:tcW w:w="9105" w:type="dxa"/>
          </w:tcPr>
          <w:p w:rsidR="008E6B72" w:rsidRPr="008E6B72" w:rsidRDefault="008E6B72" w:rsidP="008E6B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Hallott szöveg értése:</w:t>
            </w:r>
          </w:p>
        </w:tc>
      </w:tr>
      <w:tr w:rsidR="008E6B72" w:rsidRPr="008E6B72" w:rsidTr="004B6DBD">
        <w:trPr>
          <w:trHeight w:val="1155"/>
        </w:trPr>
        <w:tc>
          <w:tcPr>
            <w:tcW w:w="9105" w:type="dxa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A tanuló képes 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összefoglaló jellegű kérdéseket megérteni és rájuk válaszolni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egy szövegből a lényeget kiszűrni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tudásszintjének megfelelő hanganyag lényegét megérteni, abból fontos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információt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kiszűrni a lényeges információt a lényegtelentől elkülöníteni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ismeretlen nyelvi elem jelentését jórészt ismert nyelvi eszközökkel megfogalmazott szövegből kikövetkezteti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az ismert témakörökben elhangzó szövegekben a beszélők gondolatmenetének követésére;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néhány, a megértést segítő alapvető stratégia önálló alkalmazására.</w:t>
            </w:r>
          </w:p>
        </w:tc>
      </w:tr>
      <w:tr w:rsidR="008E6B72" w:rsidRPr="008E6B72" w:rsidTr="004B6DBD">
        <w:trPr>
          <w:trHeight w:val="270"/>
        </w:trPr>
        <w:tc>
          <w:tcPr>
            <w:tcW w:w="9105" w:type="dxa"/>
          </w:tcPr>
          <w:p w:rsidR="008E6B72" w:rsidRPr="008E6B72" w:rsidRDefault="008E6B72" w:rsidP="008E6B72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Szóbeli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interakció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, Összefüggő beszéd:</w:t>
            </w:r>
          </w:p>
        </w:tc>
      </w:tr>
      <w:tr w:rsidR="008E6B72" w:rsidRPr="008E6B72" w:rsidTr="004B6DBD">
        <w:trPr>
          <w:trHeight w:val="2565"/>
        </w:trPr>
        <w:tc>
          <w:tcPr>
            <w:tcW w:w="9105" w:type="dxa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A tanuló képes 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hétköznapi témáról rövid beszélgetést kezdeményezni és fenntartani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okok iránt érdeklődni, illetve kérdésekre válaszolni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megtanult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nyelvi elemeket kreatívan használni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beszédhelyzetek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párbeszédeit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szerepjátékok formájában előadni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ismert témák képeiről néhány összefüggő mondatot mondani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kérdést feltenni kiszámítható, mindennapi helyzetekben, választ adni a hozzá intézett kérdésekre, illetve rövid párbeszédek folytatására;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első lépések megtételére a célnyelv spontán módon történő használata útján;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röviden összefüggően beszélni saját magáról és közvetlen környezetéről;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rövid, egyszerű történetek mesélésére;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megértést segítő legfontosabb stratégiák alkalmazása;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a célnyelvi normához közelítő kiejtés,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intonáció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és beszédtempó alkalmazása.</w:t>
            </w:r>
          </w:p>
        </w:tc>
      </w:tr>
      <w:tr w:rsidR="008E6B72" w:rsidRPr="008E6B72" w:rsidTr="004B6DBD">
        <w:trPr>
          <w:trHeight w:val="270"/>
        </w:trPr>
        <w:tc>
          <w:tcPr>
            <w:tcW w:w="9105" w:type="dxa"/>
          </w:tcPr>
          <w:p w:rsidR="008E6B72" w:rsidRPr="008E6B72" w:rsidRDefault="008E6B72" w:rsidP="008E6B72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Olvasott szöveg értése:</w:t>
            </w:r>
          </w:p>
        </w:tc>
      </w:tr>
      <w:tr w:rsidR="008E6B72" w:rsidRPr="008E6B72" w:rsidTr="004B6DBD">
        <w:trPr>
          <w:trHeight w:val="2014"/>
        </w:trPr>
        <w:tc>
          <w:tcPr>
            <w:tcW w:w="9105" w:type="dxa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A tanuló képes 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a maga tudásszintjének megfelelő szövegből a számára szükséges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információt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kikeresni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a feladatokban előforduló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autentikus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szövegeket megérteni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ismeretlen nyelvi elemek jelentését többnyire ismert nyelvi elemek segítségével megfogalmazott szövegben kikövetkezteti, fontos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információt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megtalálni, a lényeges információt a lényegtelentől elkülöníti</w:t>
            </w:r>
          </w:p>
        </w:tc>
      </w:tr>
      <w:tr w:rsidR="008E6B72" w:rsidRPr="008E6B72" w:rsidTr="004B6DBD">
        <w:trPr>
          <w:trHeight w:val="270"/>
        </w:trPr>
        <w:tc>
          <w:tcPr>
            <w:tcW w:w="9105" w:type="dxa"/>
          </w:tcPr>
          <w:p w:rsidR="008E6B72" w:rsidRPr="008E6B72" w:rsidRDefault="008E6B72" w:rsidP="008E6B72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Íráskészség:</w:t>
            </w:r>
          </w:p>
        </w:tc>
      </w:tr>
      <w:tr w:rsidR="008E6B72" w:rsidRPr="008E6B72" w:rsidTr="004B6DBD">
        <w:trPr>
          <w:trHeight w:val="835"/>
        </w:trPr>
        <w:tc>
          <w:tcPr>
            <w:tcW w:w="9105" w:type="dxa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A tanuló képes 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szövegmodelleket saját helyzetére alkalmazni 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egyszerű mondatait logikai kapcsolatok alapján egybefűzni 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embereket röviden jellemezni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a levelezés formai szabályait ismerve gondolatit írásban kifejezni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mondatmodelleket magyarról németre fordítani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szövegalkotásra a közvetlen környezettel kapcsolatos témákról;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az írás kommunikációs eszközként történő használatára egyszerű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interakciókban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;</w:t>
            </w:r>
          </w:p>
          <w:p w:rsidR="008E6B72" w:rsidRPr="008E6B72" w:rsidRDefault="008E6B72" w:rsidP="008E6B72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az alapvető írásbeli műfajok sajátos szerkezeti és stílusjegyeinek felismerése és követése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Szókincs: kb. 1400 szó (1200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aktív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, 200 passzív).</w:t>
            </w:r>
          </w:p>
        </w:tc>
      </w:tr>
    </w:tbl>
    <w:p w:rsidR="008E6B72" w:rsidRPr="008E6B72" w:rsidRDefault="008E6B72" w:rsidP="008E6B72">
      <w:pPr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A 7-8. évfolyamra megfogalmazott kötelező nyelvi </w:t>
      </w:r>
      <w:proofErr w:type="gramStart"/>
      <w:r w:rsidRPr="008E6B72">
        <w:rPr>
          <w:rFonts w:ascii="Times New Roman" w:eastAsia="Times New Roman" w:hAnsi="Times New Roman" w:cs="Times New Roman"/>
          <w:b/>
          <w:bCs/>
          <w:iCs/>
          <w:lang w:eastAsia="hu-HU"/>
        </w:rPr>
        <w:t>funkciók</w:t>
      </w:r>
      <w:proofErr w:type="gramEnd"/>
      <w:r w:rsidRPr="008E6B72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és nyelvi elemek, struktúrák a következők: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 xml:space="preserve">Német nyelvi </w:t>
      </w:r>
      <w:proofErr w:type="gramStart"/>
      <w:r w:rsidRPr="008E6B72">
        <w:rPr>
          <w:rFonts w:ascii="Times New Roman" w:eastAsia="Times New Roman" w:hAnsi="Times New Roman" w:cs="Times New Roman"/>
          <w:b/>
          <w:lang w:eastAsia="hu-HU"/>
        </w:rPr>
        <w:t>funkciók</w:t>
      </w:r>
      <w:proofErr w:type="gramEnd"/>
      <w:r w:rsidRPr="008E6B72">
        <w:rPr>
          <w:rFonts w:ascii="Times New Roman" w:eastAsia="Times New Roman" w:hAnsi="Times New Roman" w:cs="Times New Roman"/>
          <w:b/>
          <w:lang w:eastAsia="hu-HU"/>
        </w:rPr>
        <w:t xml:space="preserve"> a 7-8. évfolyamra </w:t>
      </w:r>
      <w:r w:rsidRPr="008E6B72">
        <w:rPr>
          <w:rFonts w:ascii="Times New Roman" w:eastAsia="Times New Roman" w:hAnsi="Times New Roman" w:cs="Times New Roman"/>
          <w:lang w:eastAsia="hu-HU"/>
        </w:rPr>
        <w:t>(a zárójelben olvasható német nyelvű kifejezések példák)</w:t>
      </w:r>
      <w:r w:rsidRPr="008E6B72"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információ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>kérés, információadás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war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Hotel?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Wo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finde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Supermarkt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?)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véleménykérés és arra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reagálás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Gefällt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der Film? Ja, der Film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gefällt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egyetértés kifejezése (Du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hast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Recht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Da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hast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du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Recht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richtig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stimmt.)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egyet nem értés kifejezése (Du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hast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Recht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Da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hast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du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Recht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finde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stimmt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akarat kifejezése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will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képesség kifejezése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kann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kérés és arra történő reakció kifejezése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Kannst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du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helfen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? Ja,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natürlich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Ja,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gerne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Es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tut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leid,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kann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Tee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bitte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hätte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gern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Tee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Gibst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du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Tee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bitte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?)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kínálás, illetve javaslat és arra történő reakció kifejezése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Noch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Stück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Kuchen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?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Möchtest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du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Tee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? Ja,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bitte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Ja,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gerne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danke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meghívás és arra történő reakció kifejezése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Kommst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du mit? Ja,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gerne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leider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es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tut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leid.)</w:t>
      </w:r>
    </w:p>
    <w:p w:rsidR="008E6B72" w:rsidRPr="008E6B72" w:rsidRDefault="008E6B72" w:rsidP="008E6B72">
      <w:pPr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 xml:space="preserve">Német nyelvi elemek, </w:t>
      </w:r>
      <w:proofErr w:type="gramStart"/>
      <w:r w:rsidRPr="008E6B72">
        <w:rPr>
          <w:rFonts w:ascii="Times New Roman" w:eastAsia="Times New Roman" w:hAnsi="Times New Roman" w:cs="Times New Roman"/>
          <w:b/>
          <w:lang w:eastAsia="hu-HU"/>
        </w:rPr>
        <w:t>struktúrák</w:t>
      </w:r>
      <w:proofErr w:type="gramEnd"/>
      <w:r w:rsidRPr="008E6B72">
        <w:rPr>
          <w:rFonts w:ascii="Times New Roman" w:eastAsia="Times New Roman" w:hAnsi="Times New Roman" w:cs="Times New Roman"/>
          <w:b/>
          <w:lang w:eastAsia="hu-HU"/>
        </w:rPr>
        <w:t xml:space="preserve"> a 7-8. évfolyamra </w:t>
      </w:r>
      <w:r w:rsidRPr="008E6B72">
        <w:rPr>
          <w:rFonts w:ascii="Times New Roman" w:eastAsia="Times New Roman" w:hAnsi="Times New Roman" w:cs="Times New Roman"/>
          <w:lang w:eastAsia="hu-HU"/>
        </w:rPr>
        <w:t>(a zárójelben olvasható német nyelvű kifejezések példák)</w:t>
      </w:r>
      <w:r w:rsidRPr="008E6B72"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cselekvés, történés, létezés kifejezése jelen időben: es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gibt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sich-Verben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freue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cselekvés, történés, létezés kifejezése múlt időben: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Präteritum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és Perfekt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Buch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war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sehr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interessant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habe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gestern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viel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geschlafen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cselekvés, történés, létezés kifejezése jövő időben: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Futur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I.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werde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im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Sommer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nach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Österreich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fahren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birtoklás: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haben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, birtokos névmás (mein/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meine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/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deine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/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seine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ihr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/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ihre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),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gehören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Dieses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Fahrrad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gehört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felszólító mód: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Imperativ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Steh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auf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Setzt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euch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Nehmen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Sie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Platz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melléknévfokozás: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Deutschland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größer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als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Ungarn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In der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Klasse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schreibt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Lara am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schönsten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minőségi viszonyok: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?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für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?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Welcher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? - melléknévragozás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finde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toll/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schlecht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bin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froh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interessantes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Buch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finde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Buch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interessant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térbeli viszonyok: irányok és helymeghatározás,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elöljárószók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hier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dort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links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rechts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oben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unten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in,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auf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vor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hinter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neben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időbeli viszonyok: gyakoriság -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oft?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selten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manchmal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oft,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immer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nie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einmal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zweimal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täglich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wöchentlich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monatlich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jährlich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jeden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Tag), időpontok -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Wann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?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nächste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Woche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letzte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Woche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von …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bis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)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Um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viel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Uhr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?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um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8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Uhr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gegen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8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Uhr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modalitás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: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möchten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mögen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können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wollen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müssen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sollen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dürfen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igék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möchte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Eis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Magst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du tanzen?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kann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tanzen.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will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heute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ins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Kino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gehen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muss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die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Hausaufgabe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machen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Du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sollst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morgen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früh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aufstehen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esetviszonyok: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Nominativ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Akkusativ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Dativ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Genitiv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Buch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spannend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sehe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Buch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helfe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. Die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Texte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der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Schüler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sind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sehr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interessant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.)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szövegkohéziós eszközök: egyszerű és páros kötőszavak (</w:t>
      </w:r>
      <w:proofErr w:type="spellStart"/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 …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sondern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und,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sondern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oder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denn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aber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weil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deshalb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so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) és névmások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mir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dich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dir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, man)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szöveggrammatikai eszközök: névmások, névelők, névmási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határozók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mint előre és vissza utaló elemek a szövegben (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dieser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, der/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die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/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daran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E6B72">
        <w:rPr>
          <w:rFonts w:ascii="Times New Roman" w:eastAsia="Times New Roman" w:hAnsi="Times New Roman" w:cs="Times New Roman"/>
          <w:lang w:eastAsia="hu-HU"/>
        </w:rPr>
        <w:t>damit</w:t>
      </w:r>
      <w:proofErr w:type="spellEnd"/>
      <w:r w:rsidRPr="008E6B72">
        <w:rPr>
          <w:rFonts w:ascii="Times New Roman" w:eastAsia="Times New Roman" w:hAnsi="Times New Roman" w:cs="Times New Roman"/>
          <w:lang w:eastAsia="hu-HU"/>
        </w:rPr>
        <w:t>)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Az egyes témakörök tanulási eredményeként a tanuló: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az adott tématartományban megért egyszerű célnyelvi szöveget;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az adott tématartományban létrehoz egyszerű célnyelvi szöveget;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az adott tématartományban nyelvi szintjének és életkorának megfelelő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interakciót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folytat a tanult nyelvi elemek felhasználásával.</w:t>
      </w:r>
    </w:p>
    <w:p w:rsidR="008E6B72" w:rsidRPr="008E6B72" w:rsidRDefault="008E6B72" w:rsidP="008E6B72">
      <w:pPr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iCs/>
          <w:lang w:eastAsia="hu-HU"/>
        </w:rPr>
        <w:t>A 7-8. évfolyamra megfogalmazott kötelező tanulási eredmények (követelmények), a fejlesztési feladatok és ismeretek az ajánlott tevékenységekkel a következők: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tanuló: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elmesél rövid, személyes történetet egyszerű nyelvi eszközökkel, önállóan, a cselekményt lineárisan összefűzve;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rövid, egyszerű, összefüggő szövegeket ír a tanult nyelvi szerkezetek felhasználásával az ismert szövegtípusokban, az ajánlott tématartományokban;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értelmez életkorának megfelelő nyelvi helyzeteket hallott szöveg alapján;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összetett írott instrukciókat értelmez;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kommunikációt kezdeményez egyszerű hétköznapi témában, a beszélgetést követi, egyszerű, nyelvi eszközökkel fenntartja és lezárja;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az életkorának megfelelő mindennapi helyzetekben a tanult nyelvi eszközökkel megfogalmazott kérdéseket tesz fel, és válaszol a hozzá intézett kérdésekre;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véleményét, gondolatait, érzéseit egyre magabiztosabban fejezi ki a tanult nyelvi eszközökkel;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tanult nyelvi elemeket többnyire megfelelően használja, beszédszándékainak megfelelően, egyszerű spontán helyzetekben;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váratlan, előre nem kiszámítható eseményekre, jelenségekre és történésekre is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reagál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egyszerű célnyelvi eszközökkel, személyes vagy online interakciókban;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üzeneteket ír;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egyszerűen megfogalmazza személyes véleményét, másoktól véleményük kifejtését kéri, és arra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reagál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>, elismeri vagy cáfolja mások állítását, kifejezi egyetértését vagy egyet nem értését;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kifejez tetszést, nem tetszést, akaratot, kívánságot, tudást és nem tudást, szándékot;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kifejez kérést, javaslatot, meghívást, kínálást és ezekre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reagálást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>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kifejez alapvető érzéseket, például örömöt, sajnálkozást, bánatot, elégedettséget, elégedetlenséget;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nem értés esetén a meg nem értett kulcsszavak vagy fordulatok magyarázatát kéri vagy visszakérdez;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megoszt alapvető személyes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információkat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magáról egyszerű nyelvi elemekkel;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ismerős és gyakori alapvető helyzetekben, akár telefonon vagy digitális csatornákon is, többnyire helyesen és érthetően fejezi ki magát az ismert nyelvi eszközök segítségével.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8E6B72">
        <w:rPr>
          <w:rFonts w:ascii="Times New Roman" w:eastAsia="Times New Roman" w:hAnsi="Times New Roman" w:cs="Times New Roman"/>
          <w:i/>
          <w:lang w:eastAsia="hu-HU"/>
        </w:rPr>
        <w:t>Feladatok és ismeretek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résztvevőkre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helyszínekre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tárgyakra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eseményeke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tevékenységekre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fogalmakra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résztvevőkre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helyszínekre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tevékenységekre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témakörre jellemző fogalmakra vonatkozó szókincs ismerete célnyelven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Személyes és környezethez tartozó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információk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átadása</w:t>
      </w:r>
    </w:p>
    <w:p w:rsidR="008E6B72" w:rsidRPr="008E6B72" w:rsidRDefault="008E6B72" w:rsidP="008E6B72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Életkornak és nyelvi szintnek megfelelő mindennapi nyelvi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funkciók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használata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8E6B72">
        <w:rPr>
          <w:rFonts w:ascii="Times New Roman" w:eastAsia="Times New Roman" w:hAnsi="Times New Roman" w:cs="Times New Roman"/>
          <w:b/>
          <w:bCs/>
          <w:iCs/>
          <w:lang w:eastAsia="hu-HU"/>
        </w:rPr>
        <w:t>TANULÁSI EREDMÉNYEK 5-8. évfolyamon a NAT szerint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ÁTFOGÓ CÉLKÉNT KITŰZÖTT, VALAMINT </w:t>
      </w:r>
      <w:proofErr w:type="gramStart"/>
      <w:r w:rsidRPr="008E6B72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8E6B72">
        <w:rPr>
          <w:rFonts w:ascii="Times New Roman" w:eastAsia="Times New Roman" w:hAnsi="Times New Roman" w:cs="Times New Roman"/>
          <w:i/>
          <w:lang w:eastAsia="hu-HU"/>
        </w:rPr>
        <w:t xml:space="preserve"> FEJLESZTÉSI TERÜLETEKHEZ KAPCSOLÓDÓ TANULÁSI EREDMÉNYEK (ÁLTALÁNOS KÖVETELMÉNYEK) AZ 5–8. ÉVFOLYAMON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szóban és írásban megold változatos kihívásokat igénylő feladatokat az élő idegen nyelven;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szóban és írásban létrehoz rövid szövegeket, ismert nyelvi eszközökkel, a korának megfelelő szövegtípusokban;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értelmez korának és nyelvi szintjének megfelelő hallott és írott célnyelvi szövegeket az ismert témákban és szövegtípusokban;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a tanult nyelvi elemek és kommunikációs stratégiák segítségével írásbeli és szóbeli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interakciót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folytat, valamint közvetít az élő idegen nyelven;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kommunikációs szándékának megfelelően alkalmazza a tanult nyelvi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funkciókat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és a megszerzett szociolingvisztikai, pragmatikai és interkulturális jártasságát;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nyelvtudását egyre inkább képes fejleszteni tanórán kívüli helyzetekben is különböző eszközökkel és lehetőségekkel;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használ életkorának és nyelvi szintjének megfelelő hagyományos és digitális alapú nyelvtanulási forrásokat és eszközöket;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alkalmazza</w:t>
      </w:r>
      <w:r w:rsidRPr="008E6B72">
        <w:rPr>
          <w:rFonts w:ascii="Times New Roman" w:eastAsia="Times New Roman" w:hAnsi="Times New Roman" w:cs="Times New Roman"/>
          <w:lang w:eastAsia="hu-HU"/>
        </w:rPr>
        <w:tab/>
        <w:t>nyelvtudását</w:t>
      </w:r>
      <w:r w:rsidRPr="008E6B72">
        <w:rPr>
          <w:rFonts w:ascii="Times New Roman" w:eastAsia="Times New Roman" w:hAnsi="Times New Roman" w:cs="Times New Roman"/>
          <w:lang w:eastAsia="hu-HU"/>
        </w:rPr>
        <w:tab/>
        <w:t>kommunikációra, közvetítésre, szórakozásra, ismeretszerzésre hagyományos és digitális csatornákon;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törekszik a célnyelvi normához illeszkedő kiejtés, beszédtempó és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intonáció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megközelítésére;</w:t>
      </w:r>
    </w:p>
    <w:p w:rsidR="008E6B72" w:rsidRPr="008E6B72" w:rsidRDefault="008E6B72" w:rsidP="008E6B72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érti a nyelvtudás fontosságát, és motivációja a nyelvtanulásra tovább erősödik. 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SZÖVEGALKOTÁS IDEGEN NYELVEN BESZÉDKÉSZSÉG: ÖSSZEFÜGGŐ BESZÉD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aktívan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részt vesz az életkorának és érdeklődésének megfelelő gyermek-, illetve ifjúsági irodalmi alkotások közös előadásában;</w:t>
      </w:r>
    </w:p>
    <w:p w:rsidR="008E6B72" w:rsidRPr="008E6B72" w:rsidRDefault="008E6B72" w:rsidP="008E6B7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egyre magabiztosabban kapcsolódik be történetek kreatív alakításába, átfogalmazásába kooperatív munkaformában;</w:t>
      </w:r>
    </w:p>
    <w:p w:rsidR="008E6B72" w:rsidRPr="008E6B72" w:rsidRDefault="008E6B72" w:rsidP="008E6B7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elmesél rövid történetet, egyszerűsített olvasmányt egyszerű nyelvi eszközökkel, önállóan, a cselekményt lineárisan összefűzve;</w:t>
      </w:r>
    </w:p>
    <w:p w:rsidR="008E6B72" w:rsidRPr="008E6B72" w:rsidRDefault="008E6B72" w:rsidP="008E6B7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egyszerű nyelvi eszközökkel, felkészülést követően röviden, összefüggően beszél az ajánlott tématartományokhoz tartozó témákban, élőszóban és digitális felületen;</w:t>
      </w:r>
    </w:p>
    <w:p w:rsidR="008E6B72" w:rsidRPr="008E6B72" w:rsidRDefault="008E6B72" w:rsidP="008E6B7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képet jellemez röviden, egyszerűen, ismert nyelvi fordulatok segítségével, segítő tanári kérdések alapján, önállóan;</w:t>
      </w:r>
    </w:p>
    <w:p w:rsidR="008E6B72" w:rsidRPr="008E6B72" w:rsidRDefault="008E6B72" w:rsidP="008E6B72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változatos, kognitív kihívást jelentő szóbeli feladatokat old meg önállóan vagy kooperatív munkaformában, a tanult nyelvi eszközökkel, szükség szerint tanári segítséggel, élőszóban és digitális felületen.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ÍRÁSKÉSZSÉG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</w:t>
      </w:r>
    </w:p>
    <w:p w:rsidR="008E6B72" w:rsidRPr="008E6B72" w:rsidRDefault="008E6B72" w:rsidP="008E6B7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megold játékos és változatos írásbeli feladatokat rövid szövegek szintjén;</w:t>
      </w:r>
    </w:p>
    <w:p w:rsidR="008E6B72" w:rsidRPr="008E6B72" w:rsidRDefault="008E6B72" w:rsidP="008E6B7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rövid, egyszerű, összefüggő szövegeket ír a tanult nyelvi szerkezetek felhasználásával az ismert szövegtípusokban, az ajánlott tématartományokban;</w:t>
      </w:r>
    </w:p>
    <w:p w:rsidR="008E6B72" w:rsidRPr="008E6B72" w:rsidRDefault="008E6B72" w:rsidP="008E6B7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rövid szövegek írását igénylő kreatív munkát hoz létre önállóan;</w:t>
      </w:r>
    </w:p>
    <w:p w:rsidR="008E6B72" w:rsidRPr="008E6B72" w:rsidRDefault="008E6B72" w:rsidP="008E6B7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rövid, összefüggő, papíralapú vagy IKT-eszközökkel segített írott projektmunkát készít önállóan vagy kooperatív munkaformákban;</w:t>
      </w:r>
    </w:p>
    <w:p w:rsidR="008E6B72" w:rsidRPr="008E6B72" w:rsidRDefault="008E6B72" w:rsidP="008E6B7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szövegek létrehozásához nyomtatott, illetve digitális alapú segédeszközt, szótárt használ;</w:t>
      </w:r>
    </w:p>
    <w:p w:rsidR="008E6B72" w:rsidRPr="008E6B72" w:rsidRDefault="008E6B72" w:rsidP="008E6B72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részletes tanulási eredményekben foglalt szövegtípusok jellegzetességeit követi.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SZÖVEGÉRTÉS IDEGEN NYELVEN BESZÉDÉRTÉS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megérti a szintjének megfelelő, kevésbé ismert elemekből álló, nonverbális vagy vizuális eszközökkel támogatott célnyelvi óravezetést és utasításokat, kérdéseket;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értelmezi az életkorának és nyelvi szintjének megfelelő, egyszerű, hangzó szövegben a tanult nyelvi elemeket;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értelmezi az életkorának megfelelő, élőszóban vagy digitális felületen elhangzó szövegekben a beszélők gondolatmenetét;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megérti a nem kizárólag ismert nyelvi elemeket tartalmazó, élőszóban vagy digitális felületen elhangzó rövid szöveg tartalmát;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kiemel, kiszűr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konkrét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információkat a nyelvi szintjének megfelelő, élőszóban vagy digitális felületen elhangzó szövegből, és azokat összekapcsolja egyéb ismereteivel;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alkalmazza az életkorának és nyelvi szintjének megfelelő hangzó szöveget a változatos nyelvórai tevékenységek és a feladatmegoldás során;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értelmez életkorának megfelelő nyelvi helyzeteket hallott szöveg alapján;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felismeri a főbb, életkorának megfelelő hangzószöveg-típusokat;</w:t>
      </w:r>
    </w:p>
    <w:p w:rsidR="008E6B72" w:rsidRPr="008E6B72" w:rsidRDefault="008E6B72" w:rsidP="008E6B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hallgat az érdeklődésének megfelelő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autentikus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szövegeket elektronikus, digitális csatornákon, tanórán kívül is, szórakozásra vagy ismeretszerzésre.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OLVASÁSÉRTÉS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értelmezi az életkorának megfelelő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szituációkhoz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kapcsolódó, írott szövegekben megjelenő összetettebb információkat;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megérti a nem kizárólag ismert nyelvi elemeket tartalmazó rövid írott szöveg tartalmát;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kiemel, kiszűr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konkrét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információkat a nyelvi szintjének megfelelő szövegből, és azokat összekapcsolja más iskolai vagy iskolán kívül szerzett ismereteivel;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megkülönbözteti a főbb, életkorának megfelelő írott szövegtípusokat;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összetettebb írott instrukciókat értelmez;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alkalmazza az életkorának és nyelvi szintjének megfelelő írott, nyomtatott vagy digitális alapú szöveget a változatos nyelvórai tevékenységek és feladatmegoldás során;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nyomtatott vagy digitális alapú írott szöveget felhasználja szórakozásra és ismeretszerzésre önállóan is;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érdeklődése erősödik a célnyelvi irodalmi alkotások iránt;</w:t>
      </w:r>
    </w:p>
    <w:p w:rsidR="008E6B72" w:rsidRPr="008E6B72" w:rsidRDefault="008E6B72" w:rsidP="008E6B72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megért és használ szavakat, szókapcsolatokat a célnyelvi, az életkorának és érdeklődésének megfelelő hazai és nemzetközi legfőbb hírekkel, eseményekkel kapcsolatban.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INTERAKCIÓ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IDEGEN NYELVEN BESZÉDKÉSZSÉG: SZÓBELI INTERAKCIÓ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kommunikációt kezdeményez egyszerű hétköznapi témában, a beszélgetést követi, egyszerű, nyelvi eszközökkel fenntartja és lezárja;</w:t>
      </w:r>
    </w:p>
    <w:p w:rsidR="008E6B72" w:rsidRPr="008E6B72" w:rsidRDefault="008E6B72" w:rsidP="008E6B72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az életkorának megfelelő mindennapi helyzetekben a tanult nyelvi eszközökkel megfogalmazott kérdéseket tesz fel, és válaszol a hozzá intézett kérdésekre;</w:t>
      </w:r>
    </w:p>
    <w:p w:rsidR="008E6B72" w:rsidRPr="008E6B72" w:rsidRDefault="008E6B72" w:rsidP="008E6B72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véleményét, gondolatait, érzéseit egyre magabiztosabban fejezi ki a tanult nyelvi eszközökkel;</w:t>
      </w:r>
    </w:p>
    <w:p w:rsidR="008E6B72" w:rsidRPr="008E6B72" w:rsidRDefault="008E6B72" w:rsidP="008E6B72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tanult nyelvi elemeket többnyire megfelelően használja, beszédszándékainak megfelelően, egyszerű spontán helyzetekben;</w:t>
      </w:r>
    </w:p>
    <w:p w:rsidR="008E6B72" w:rsidRPr="008E6B72" w:rsidRDefault="008E6B72" w:rsidP="008E6B72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váratlan, előre nem kiszámítható eseményekre, jelenségekre és történésekre is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reagál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egyszerű célnyelvi eszközökkel, személyes vagy online interakciókban;</w:t>
      </w:r>
    </w:p>
    <w:p w:rsidR="008E6B72" w:rsidRPr="008E6B72" w:rsidRDefault="008E6B72" w:rsidP="008E6B72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bekapcsolódik a tanórán az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interakciót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igénylő nyelvi tevékenységekbe, abban társaival közösen részt vesz, a begyakorolt nyelvi elemeket tanári segítséggel a játék céljainak megfelelően alkalmazza.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ÍRÁSKÉSZSÉG: ÍRÁSBELI INTERAKCIÓ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üzeneteket ír;</w:t>
      </w:r>
    </w:p>
    <w:p w:rsidR="008E6B72" w:rsidRPr="008E6B72" w:rsidRDefault="008E6B72" w:rsidP="008E6B72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véleményét írásban, egyszerű nyelvi eszközökkel megfogalmazza, és arról írásban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interakciót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folytat.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INFORMÁCIÓ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>KÖZVETÍTÉS IDEGEN NYELVEN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SZÓBELI TUDÁSMEGOSZTÁS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rövid, egyszerű, ismert nyelvi eszközökből álló kiselőadást tart változatos feladatok kapcsán, hagyományos vagy digitális alapú vizuális eszközök támogatásával;</w:t>
      </w:r>
    </w:p>
    <w:p w:rsidR="008E6B72" w:rsidRPr="008E6B72" w:rsidRDefault="008E6B72" w:rsidP="008E6B7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felhasználja a célnyelvet tudásmegosztásra.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ÍRÁSBELI TUDÁSMEGOSZTÁS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találkozik az életkorának és nyelvi szintjének megfelelő célnyelvi ismeretterjesztő tartalmakkal;</w:t>
      </w:r>
    </w:p>
    <w:p w:rsidR="008E6B72" w:rsidRPr="008E6B72" w:rsidRDefault="008E6B72" w:rsidP="008E6B72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néhány szóból vagy mondatból álló jegyzetet készít írott szöveg alapján. 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MINDENNAPI IDEGENNYELV-HASZNÁLAT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egyszerűen megfogalmazza személyes véleményét, másoktól véleményük kifejtését kéri, és arra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reagál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>, elismeri vagy cáfolja mások állítását, kifejezi egyetértését vagy egyet nem értését;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kifejez tetszést, nem tetszést, akaratot, kívánságot, tudást és nem tudást, ígéretet, szándékot, dicséretet, kritikát;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információt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cserél, információt kér, információt ad;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kifejez kérést, javaslatot, meghívást, kínálást és ezekre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reagálást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>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kifejez alapvető érzéseket, például örömöt, sajnálkozást, bánatot, elégedettséget, elégedetlenséget, bosszúságot, csodálkozást, reményt;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kifejez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és érvekkel alátámasztva mutat be szükségességet, lehetőséget, képességet, bizonyosságot, bizonytalanságot;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értelmez és használja az idegen nyelvű írott, olvasott és hallott tartalmakat a tanórán kívül is,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felhasználja a célnyelvet ismeretszerzésre;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használja a célnyelvet életkorának és nyelvi szintjének megfelelő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aktuális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témákban és a hozzájuk tartozó szituációkban;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találkozik életkorának és nyelvi szintjének megfelelő célnyelvi szórakoztató tartalmakkal;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összekapcsolja az ismert nyelvi elemeket egyszerű kötőszavakkal (például: és, de, vagy);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egyszerű mondatokat összekapcsolva mond el egymást követő eseményekből álló történetet, vagy leírást ad valamilyen témáról;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tanult nyelvi eszközökkel és nonverbális elemek segítségével tisztázza mondanivalójának lényegét;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ismeretlen szavak valószínű jelentését szövegösszefüggések alapján kikövetkezteti az életkorának és érdeklődésének megfelelő,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konkrét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>, rövid szövegekben;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alkalmaz nyelvi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funkciókat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rövid társalgás megkezdéséhez, fenntartásához és befejezéséhez;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nem értés esetén a meg nem értett kulcsszavak vagy fordulatok ismétlését vagy magyarázatát kéri, visszakérdez, betűzést kér;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megoszt alapvető személyes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információkat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és szükségleteket magáról egyszerű nyelvi elemekkel;</w:t>
      </w:r>
    </w:p>
    <w:p w:rsidR="008E6B72" w:rsidRPr="008E6B72" w:rsidRDefault="008E6B72" w:rsidP="008E6B72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ismerős és gyakori alapvető helyzetekben, akár telefonon vagy digitális csatornákon is, többnyire helyesen és érthetően fejezi ki magát az ismert nyelvi eszközök segítségével.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ÖNÁLLÓ NYELVTANULÁS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NYELVTANULÁSI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ÉS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NYELVHASZNÁLATI STRATÉGIÁK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tudatosan használ alapszintű nyelvtanulási és nyelvhasználati stratégiákat;</w:t>
      </w:r>
    </w:p>
    <w:p w:rsidR="008E6B72" w:rsidRPr="008E6B72" w:rsidRDefault="008E6B72" w:rsidP="008E6B72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hibáit többnyire észreveszi és javítja;</w:t>
      </w:r>
    </w:p>
    <w:p w:rsidR="008E6B72" w:rsidRPr="008E6B72" w:rsidRDefault="008E6B72" w:rsidP="008E6B72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ismer szavakat, szókapcsolatokat a célnyelven a témakörre jellemző, életkorának és érdeklődésének megfelelő más tudásterületen megcélzott tartalmakból.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NYELVTANULÁSI CÉLOK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egy összetettebb nyelvi feladat, projekt végéig tartó célokat tűz ki magának;</w:t>
      </w:r>
    </w:p>
    <w:p w:rsidR="008E6B72" w:rsidRPr="008E6B72" w:rsidRDefault="008E6B72" w:rsidP="008E6B72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céljai eléréséhez megtalálja és használja a megfelelő eszközöket;</w:t>
      </w:r>
    </w:p>
    <w:p w:rsidR="008E6B72" w:rsidRPr="008E6B72" w:rsidRDefault="008E6B72" w:rsidP="008E6B72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céljai eléréséhez társaival párban és csoportban együttműködik.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HALADÁS ÉRTÉKELÉSE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nyelvi haladását többnyire fel tudja mérni;</w:t>
      </w:r>
    </w:p>
    <w:p w:rsidR="008E6B72" w:rsidRPr="008E6B72" w:rsidRDefault="008E6B72" w:rsidP="008E6B72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társai haladásának értékelésében segítően részt vesz.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VALÓS NYELVHASZNÁLAT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tanórán kívüli, akár játékos nyelvtanulási lehetőségeket felismeri, és törekszik azokat kihasználni;</w:t>
      </w:r>
    </w:p>
    <w:p w:rsidR="008E6B72" w:rsidRPr="008E6B72" w:rsidRDefault="008E6B72" w:rsidP="008E6B72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felhasználja a célnyelvet szórakozásra és játékos nyelvtanulásra.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DIGITÁLIS NYELVHASZNÁLAT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digitális eszközöket és felületeket is használ nyelvtudása fejlesztésére;</w:t>
      </w:r>
    </w:p>
    <w:p w:rsidR="008E6B72" w:rsidRPr="008E6B72" w:rsidRDefault="008E6B72" w:rsidP="008E6B72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értelmez egyszerű, szórakoztató kisfilmeket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INTERKULTURALITÁS, ORSZÁGISMERET CÉLNYELVI KULTÚRÁK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megismeri a célnyelvi országok főbb jellemzőit és kulturális sajátosságait;</w:t>
      </w:r>
    </w:p>
    <w:p w:rsidR="008E6B72" w:rsidRPr="008E6B72" w:rsidRDefault="008E6B72" w:rsidP="008E6B72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további országismereti tudásra tesz szert;</w:t>
      </w:r>
    </w:p>
    <w:p w:rsidR="008E6B72" w:rsidRPr="008E6B72" w:rsidRDefault="008E6B72" w:rsidP="008E6B72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célnyelvi kommunikációjába beépíti a tanult interkulturális ismereteket;</w:t>
      </w:r>
    </w:p>
    <w:p w:rsidR="008E6B72" w:rsidRPr="008E6B72" w:rsidRDefault="008E6B72" w:rsidP="008E6B72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találkozik célnyelvi országismereti tartalmakkal.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HAZAI KULTÚRA KÖZVETÍTÉSE CÉLNYELVEN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találkozik a célnyelvi, életkorának és érdeklődésének megfelelő hazai és nemzetközi legfőbb hírekkel, eseményekkel;</w:t>
      </w:r>
    </w:p>
    <w:p w:rsidR="008E6B72" w:rsidRPr="008E6B72" w:rsidRDefault="008E6B72" w:rsidP="008E6B7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megismerkedik hazánk legfőbb országismereti és történelmi eseményeivel célnyelven.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CÉLNYELVI KULTÚRÁKHOZ KAPCSOLÓDÓ NYELVI ELEMEK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célnyelvi kultúrákhoz kapcsolódó alapvető tanult nyelvi elemeket használja;</w:t>
      </w:r>
    </w:p>
    <w:p w:rsidR="008E6B72" w:rsidRPr="008E6B72" w:rsidRDefault="008E6B72" w:rsidP="008E6B7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idegen nyelvi kommunikációjában ismeri és használja a célnyelv főbb jellemzőit;</w:t>
      </w:r>
    </w:p>
    <w:p w:rsidR="008E6B72" w:rsidRPr="008E6B72" w:rsidRDefault="008E6B72" w:rsidP="008E6B72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következetesen alkalmazza a célnyelvi betű és jelkészletet.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DIGITÁLIS ESZKÖZÖK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ÉS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FELÜLETEK HASZNÁLATA IDEGEN NYELVEN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nevelési-oktatási szakasz végére a tanuló:</w:t>
      </w:r>
    </w:p>
    <w:p w:rsidR="008E6B72" w:rsidRPr="008E6B72" w:rsidRDefault="008E6B72" w:rsidP="008E6B72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egyénileg vagy társaival együttműködve szóban vagy írásban projektmunkát vagy kiselőadást készít, és ezeket digitális eszközök segítségével is meg tudja valósítani;</w:t>
      </w:r>
    </w:p>
    <w:p w:rsidR="008E6B72" w:rsidRPr="008E6B72" w:rsidRDefault="008E6B72" w:rsidP="008E6B72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találkozik az érdeklődésének megfelelő akár autentikus szövegekkel elektronikus, digitális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csatornákon tanórán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kívül is.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Az 5-8. évfolyamon a következő </w:t>
      </w:r>
      <w:r w:rsidRPr="008E6B72">
        <w:rPr>
          <w:rFonts w:ascii="Times New Roman" w:eastAsia="Times New Roman" w:hAnsi="Times New Roman" w:cs="Times New Roman"/>
          <w:b/>
          <w:lang w:eastAsia="hu-HU"/>
        </w:rPr>
        <w:t>tanulási eredmények</w:t>
      </w:r>
      <w:r w:rsidRPr="008E6B72">
        <w:rPr>
          <w:rFonts w:ascii="Times New Roman" w:eastAsia="Times New Roman" w:hAnsi="Times New Roman" w:cs="Times New Roman"/>
          <w:lang w:eastAsia="hu-HU"/>
        </w:rPr>
        <w:t xml:space="preserve"> várhatók el, témakörtől függetlenül: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változatos, kognitív kihívást jelentő írásbeli feladatokat old meg önállóan vagy kooperatív munkaformában, a tanult nyelvi eszközökkel, szükség szerint tanári segítséggel;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nyomtatott és/vagy digitális alapú segédeszközt, szótárt használ;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értelmezi az életkorának és nyelvi szintjének megfelelő célnyelvi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szituációkhoz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kapcsolódó hangzószövegekben megjelenő információkat;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kiemel, kiszűr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konkrét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információkat a nyelvi szintjének megfelelő írott szövegből, és azokat összekapcsolja más iskolai vagy iskolán kívül szerzett ismereteivel;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 tanult nyelvi elemeket többnyire megfelelően használja, beszédszándékainak megfelelően, egyszerű spontán helyzetekben;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digitális eszközökön és csatornákon keresztül is alkot szöveget szóban és írásban;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digitális eszközökön és csatornákon keresztül is folytat célnyelvi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interakciót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az ismert nyelvi eszközök segítségével;</w:t>
      </w:r>
    </w:p>
    <w:p w:rsidR="008E6B72" w:rsidRP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digitális eszközökön és csatornákon keresztül is megérti az ismert témához kapcsolódó írott vagy hallott szövegeket;</w:t>
      </w:r>
    </w:p>
    <w:p w:rsidR="008E6B72" w:rsidRDefault="008E6B72" w:rsidP="008E6B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>alkalmazza idegen nyelven az életkorának és érdeklődésének megfelelő digitális műfajok főbb jellemzőit.</w:t>
      </w:r>
    </w:p>
    <w:p w:rsidR="001D23F8" w:rsidRPr="008E6B72" w:rsidRDefault="001D23F8" w:rsidP="001D23F8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6B72">
        <w:rPr>
          <w:rFonts w:ascii="Times New Roman" w:eastAsia="Times New Roman" w:hAnsi="Times New Roman" w:cs="Times New Roman"/>
          <w:b/>
          <w:lang w:eastAsia="hu-HU"/>
        </w:rPr>
        <w:t>Kimeneti szintek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8E6B72">
        <w:rPr>
          <w:rFonts w:ascii="Times New Roman" w:eastAsia="Times New Roman" w:hAnsi="Times New Roman" w:cs="Times New Roman"/>
          <w:lang w:eastAsia="hu-HU"/>
        </w:rPr>
        <w:t xml:space="preserve">Ez időszak végére a tanuló ismeri és használja az alapszintű nyelvtanulási és nyelvhasználati stratégiákat, valamint ezeket más tanulási területeken is alkalmazza </w:t>
      </w:r>
      <w:proofErr w:type="gramStart"/>
      <w:r w:rsidRPr="008E6B72">
        <w:rPr>
          <w:rFonts w:ascii="Times New Roman" w:eastAsia="Times New Roman" w:hAnsi="Times New Roman" w:cs="Times New Roman"/>
          <w:lang w:eastAsia="hu-HU"/>
        </w:rPr>
        <w:t>kompetenciáinak</w:t>
      </w:r>
      <w:proofErr w:type="gramEnd"/>
      <w:r w:rsidRPr="008E6B72">
        <w:rPr>
          <w:rFonts w:ascii="Times New Roman" w:eastAsia="Times New Roman" w:hAnsi="Times New Roman" w:cs="Times New Roman"/>
          <w:lang w:eastAsia="hu-HU"/>
        </w:rPr>
        <w:t xml:space="preserve"> mélyítésére. Életkorának és nyelvi szintjének megfelelő hagyományos és digitális nyelvtanulási forrásokat használ (pl. internet, mobilalkalmazások), kiaknázza a tanórán kívüli nyelvtanulási lehetőségeket szórakozásra, főként ismerős, mindennapi helyzetekben történő kommunikációra, közvetítésre, ismeretszerzésre és tudásmegosztásra. Egyre inkább érti a nyelvtanulás, illetve a nyelvtudás fontosságát.</w:t>
      </w: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5159"/>
      </w:tblGrid>
      <w:tr w:rsidR="008E6B72" w:rsidRPr="008E6B72" w:rsidTr="004B6DBD">
        <w:tc>
          <w:tcPr>
            <w:tcW w:w="5000" w:type="pct"/>
            <w:gridSpan w:val="2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Kommunikációs eszközök A2</w:t>
            </w:r>
          </w:p>
        </w:tc>
      </w:tr>
      <w:tr w:rsidR="008E6B72" w:rsidRPr="008E6B72" w:rsidTr="004B6DBD">
        <w:tc>
          <w:tcPr>
            <w:tcW w:w="5000" w:type="pct"/>
            <w:gridSpan w:val="2"/>
          </w:tcPr>
          <w:p w:rsidR="008E6B72" w:rsidRPr="008E6B72" w:rsidRDefault="008E6B72" w:rsidP="008E6B7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Társadalmi érintkezéshez szükséges kommunikációs eszközök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Megszólítás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Entschuldigung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Köszönés, elköszönés 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Guten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Morgen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/ Tag!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Auf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Wiedersehen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!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Tschüs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Köszönet és arra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Danke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!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Bitte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Bemutatkozás 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heiße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Martin.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Megszólítás 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Entschuldigung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gehe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jetzt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Érdeklődés hogylét iránt és arra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Wie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geht’s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?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Danke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prima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 Und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?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Bocsánatkérés és arra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Entschuldigung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!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Kein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Problem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Gatuláció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jókívánságok és arra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Herzlichen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Glückwunsch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zum</w:t>
            </w:r>
            <w:proofErr w:type="spellEnd"/>
            <w:proofErr w:type="gram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…!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Danke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Fröhliche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Weihnachten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Személyes levélben megszólítás, elköszönés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Lieber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Karl!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herzlichst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Deine</w:t>
            </w:r>
            <w:proofErr w:type="spellEnd"/>
            <w:proofErr w:type="gram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…,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viele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Grüße</w:t>
            </w:r>
            <w:proofErr w:type="spellEnd"/>
          </w:p>
        </w:tc>
      </w:tr>
      <w:tr w:rsidR="008E6B72" w:rsidRPr="008E6B72" w:rsidTr="004B6DBD">
        <w:tc>
          <w:tcPr>
            <w:tcW w:w="5000" w:type="pct"/>
            <w:gridSpan w:val="2"/>
          </w:tcPr>
          <w:p w:rsidR="008E6B72" w:rsidRPr="008E6B72" w:rsidRDefault="008E6B72" w:rsidP="008E6B7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Személyes beállítódás és vélemény kifejezésére szolgáló kommunikációs eszközök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Véleménykérés és arra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Magst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du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Mathe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? Ja.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Valaki igazának az elismerése és el nem ismerése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Da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hast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du (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)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Recht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Egyetértés, egyet nem értés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Ja,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stimmt!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stimmt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aber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! 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Tetszés, nemtetszés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finde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gut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/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blöd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/ toll!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Akarat, kívánság, képesség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will</w:t>
            </w:r>
            <w:proofErr w:type="spellEnd"/>
            <w:proofErr w:type="gram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…,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will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möchte</w:t>
            </w:r>
            <w:proofErr w:type="spellEnd"/>
            <w:proofErr w:type="gram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…,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möchte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nach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Hause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gehen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kann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…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kann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jetzt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mitgehen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.</w:t>
            </w:r>
          </w:p>
        </w:tc>
      </w:tr>
      <w:tr w:rsidR="008E6B72" w:rsidRPr="008E6B72" w:rsidTr="004B6DBD">
        <w:tc>
          <w:tcPr>
            <w:tcW w:w="5000" w:type="pct"/>
            <w:gridSpan w:val="2"/>
          </w:tcPr>
          <w:p w:rsidR="008E6B72" w:rsidRPr="008E6B72" w:rsidRDefault="008E6B72" w:rsidP="008E6B7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proofErr w:type="gramStart"/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Információ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cseréhez kapcsolódó kommunikációs eszközök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Dolgok, személyek megnevezése, leírása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mein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Bruder</w:t>
            </w:r>
            <w:proofErr w:type="spellEnd"/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.…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Meine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Mutter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schön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Információ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kérés, információadás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Wie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Zimmer?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Prima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. /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Wie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alt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bist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du? 12.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Igenlő vagy nemleges válasz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ja,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nein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doch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habe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Geld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Doch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spiele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auch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Tudás, nem tudás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weiß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(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).</w:t>
            </w:r>
          </w:p>
        </w:tc>
      </w:tr>
      <w:tr w:rsidR="008E6B72" w:rsidRPr="008E6B72" w:rsidTr="004B6DBD">
        <w:tc>
          <w:tcPr>
            <w:tcW w:w="5000" w:type="pct"/>
            <w:gridSpan w:val="2"/>
          </w:tcPr>
          <w:p w:rsidR="008E6B72" w:rsidRPr="008E6B72" w:rsidRDefault="008E6B72" w:rsidP="008E6B7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A partner cselekvését befolyásoló kommunikációs eszközök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Kérés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Buch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bitte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 xml:space="preserve">! 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Gibst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du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mir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Buch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bitte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?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Javaslat és arra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Möchtest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du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einen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Tee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? Ja,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gerne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! 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Meghívás és arra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Kommst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du? Ja.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leider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es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tut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leid.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Kínálás és arra </w:t>
            </w:r>
            <w:proofErr w:type="gram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Noch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Stück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Kuchen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? Ja,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bitte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danke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</w:tc>
      </w:tr>
      <w:tr w:rsidR="008E6B72" w:rsidRPr="008E6B72" w:rsidTr="004B6DBD">
        <w:tc>
          <w:tcPr>
            <w:tcW w:w="5000" w:type="pct"/>
            <w:gridSpan w:val="2"/>
          </w:tcPr>
          <w:p w:rsidR="008E6B72" w:rsidRPr="008E6B72" w:rsidRDefault="008E6B72" w:rsidP="008E6B7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gramStart"/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Interakcióban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jellemző kommunikációs eszközök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Visszakérdezés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Wie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bitte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? 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Nem értés 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verstehe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 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Betűzés kérése, betűzés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Buchstabiere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bitte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</w:tc>
      </w:tr>
      <w:tr w:rsidR="008E6B72" w:rsidRPr="008E6B72" w:rsidTr="004B6DBD">
        <w:tc>
          <w:tcPr>
            <w:tcW w:w="5000" w:type="pct"/>
            <w:gridSpan w:val="2"/>
          </w:tcPr>
          <w:p w:rsidR="008E6B72" w:rsidRPr="008E6B72" w:rsidRDefault="008E6B72" w:rsidP="008E6B7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lang w:eastAsia="hu-HU"/>
              </w:rPr>
              <w:t>Érzelmek kifejezésére szolgáló kommunikációs szándékok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Sajnálkozás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Es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tut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Leid!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Öröm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freue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…/ Toll!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Elégedettség, elégedetlenség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Es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prima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dass</w:t>
            </w:r>
            <w:proofErr w:type="spellEnd"/>
            <w:proofErr w:type="gram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..</w:t>
            </w:r>
            <w:proofErr w:type="gram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Schade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…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Csodálkozás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Oh,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aber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schön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Remény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hoffe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du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kannst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kommen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Bánat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Schade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…</w:t>
            </w:r>
          </w:p>
        </w:tc>
      </w:tr>
      <w:tr w:rsidR="008E6B72" w:rsidRPr="008E6B72" w:rsidTr="004B6DBD">
        <w:tc>
          <w:tcPr>
            <w:tcW w:w="2153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Bosszúság</w:t>
            </w:r>
          </w:p>
        </w:tc>
        <w:tc>
          <w:tcPr>
            <w:tcW w:w="2847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aber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schlimm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</w:tbl>
    <w:p w:rsidR="008E6B72" w:rsidRPr="008E6B72" w:rsidRDefault="008E6B72" w:rsidP="008E6B72">
      <w:pPr>
        <w:rPr>
          <w:rFonts w:ascii="Times New Roman" w:eastAsia="Times New Roman" w:hAnsi="Times New Roman" w:cs="Times New Roman"/>
          <w:b/>
          <w:bCs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1873"/>
        <w:gridCol w:w="2166"/>
        <w:gridCol w:w="3227"/>
      </w:tblGrid>
      <w:tr w:rsidR="008E6B72" w:rsidRPr="008E6B72" w:rsidTr="001D23F8">
        <w:trPr>
          <w:cantSplit/>
        </w:trPr>
        <w:tc>
          <w:tcPr>
            <w:tcW w:w="5000" w:type="pct"/>
            <w:gridSpan w:val="4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Fogalomkörök A2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Cselekvés, történés, létezés kifejezése</w:t>
            </w: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jelenidejűség</w:t>
            </w:r>
            <w:proofErr w:type="spellEnd"/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Präsens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bin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heute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zu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Hause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. Die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Sonne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scheint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schön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Präsens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mit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Vokalwechsel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trennbare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Verben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Der Zug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fährt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gleich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ab.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liest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Buch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vor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múltidejűség</w:t>
            </w:r>
            <w:proofErr w:type="spellEnd"/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Präteritum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Perfekt</w:t>
            </w: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machte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Fehler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ging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in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Schule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habe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gegessen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jövőidejűség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Futur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werde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dieses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Jahr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nach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Spanien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fahren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sich-Verben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freue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Birtoklás kifejezése</w:t>
            </w: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haben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habe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einen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Bruder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 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Possessivpronomen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meine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Familie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gehören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+ D.</w:t>
            </w: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Dieses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Fahrrad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gehört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Térbeli viszonyok</w:t>
            </w: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irányok, helymeghatározás 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hier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dort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links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rechts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oben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unten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hinten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…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Mein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Schreibtisch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steht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links.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in,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auf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vor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hinter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neben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(A/D)</w:t>
            </w: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lege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Heft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auf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den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Tisch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steht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neben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dem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Bett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Időbeli viszonyok</w:t>
            </w: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gyakoriság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Wie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oft?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selten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manchmal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oft,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immer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nie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einmal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zweimal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monatlich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wöchentlich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spiele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oft mit Peter.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mache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Gymnastik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zweimal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am Tag.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gehe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wöchentlich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zweimal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schwimmen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időpont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in,</w:t>
            </w: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um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am,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wann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?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jeder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dieser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voriger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gegen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Winter,</w:t>
            </w: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um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 8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Uhr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, am Freitag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Vorigen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Freitag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fuhren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wir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nach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Berlin.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wird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gegen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acht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nach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Hause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kommen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Mennyiségi viszonyok</w:t>
            </w: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számok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eins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zwei</w:t>
            </w:r>
            <w:proofErr w:type="spellEnd"/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határozott mennyiség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eine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Portion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Pommes</w:t>
            </w:r>
            <w:proofErr w:type="spellEnd"/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határozatlan mennyiség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alles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viel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wenig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nichts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viele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wenige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lerne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viel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und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habe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wenig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Zeit.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Viele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meinen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es stimmt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sorszámok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viert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Der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vierte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auf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dem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Foto bin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Minőségi viszonyok</w:t>
            </w: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Wie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?</w:t>
            </w: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bin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zufrieden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finde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prima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für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?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Welcher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?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Adjektivdeklination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ist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leichte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Aufgabe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finde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den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roten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Rock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modisch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proofErr w:type="gramStart"/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Modalitás</w:t>
            </w:r>
            <w:proofErr w:type="gramEnd"/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möchte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können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wollen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möchte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ein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Eis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kann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schwimmen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will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nach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Hause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</w:pP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felszólítás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Komm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morgen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wieder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!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Spielt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Tennis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!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Nehmen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bitte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Platz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! 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Gehen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jetzt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Esetviszonyok</w:t>
            </w: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>Nominativ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Akkusativ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Dativ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Genitiv</w:t>
            </w:r>
            <w:proofErr w:type="spellEnd"/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zeichnet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Bilder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.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Grete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fragt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uns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nicht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ihn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gibt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seinem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Freund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die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Hand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Die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Tür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des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Zimmers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führt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in den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Garten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8E6B72" w:rsidRPr="008E6B72" w:rsidTr="001D23F8">
        <w:trPr>
          <w:cantSplit/>
        </w:trPr>
        <w:tc>
          <w:tcPr>
            <w:tcW w:w="974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Szövegösszetartó eszközök</w:t>
            </w:r>
          </w:p>
        </w:tc>
        <w:tc>
          <w:tcPr>
            <w:tcW w:w="982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kötőszók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névmások</w:t>
            </w:r>
          </w:p>
        </w:tc>
        <w:tc>
          <w:tcPr>
            <w:tcW w:w="1226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818" w:type="pct"/>
          </w:tcPr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und/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oder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/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aber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/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denn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das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mich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mein,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mir</w:t>
            </w:r>
            <w:proofErr w:type="spellEnd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8E6B7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dir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proofErr w:type="spellStart"/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dieser</w:t>
            </w:r>
            <w:proofErr w:type="spellEnd"/>
          </w:p>
          <w:p w:rsidR="008E6B72" w:rsidRPr="008E6B72" w:rsidRDefault="008E6B72" w:rsidP="008E6B72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B72">
              <w:rPr>
                <w:rFonts w:ascii="Times New Roman" w:eastAsia="Times New Roman" w:hAnsi="Times New Roman" w:cs="Times New Roman"/>
                <w:iCs/>
                <w:lang w:eastAsia="hu-HU"/>
              </w:rPr>
              <w:t>man</w:t>
            </w:r>
          </w:p>
        </w:tc>
      </w:tr>
    </w:tbl>
    <w:p w:rsidR="008E6B72" w:rsidRPr="008E6B72" w:rsidRDefault="008E6B72" w:rsidP="008E6B72">
      <w:pPr>
        <w:rPr>
          <w:rFonts w:ascii="Times New Roman" w:eastAsia="Times New Roman" w:hAnsi="Times New Roman" w:cs="Times New Roman"/>
          <w:lang w:eastAsia="hu-HU"/>
        </w:rPr>
      </w:pPr>
    </w:p>
    <w:p w:rsidR="008E6B72" w:rsidRPr="008E6B72" w:rsidRDefault="008E6B72" w:rsidP="008E6B72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A9571C" w:rsidRPr="004D05EC" w:rsidRDefault="00A9571C" w:rsidP="004D05EC">
      <w:pPr>
        <w:rPr>
          <w:rFonts w:ascii="Times New Roman" w:eastAsia="Times New Roman" w:hAnsi="Times New Roman" w:cs="Times New Roman"/>
          <w:lang w:eastAsia="hu-HU"/>
        </w:rPr>
      </w:pPr>
    </w:p>
    <w:sectPr w:rsidR="00A9571C" w:rsidRPr="004D05EC" w:rsidSect="00751550"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CA" w:rsidRDefault="007C59CA">
      <w:r>
        <w:separator/>
      </w:r>
    </w:p>
    <w:p w:rsidR="007C59CA" w:rsidRDefault="007C59CA"/>
    <w:p w:rsidR="007C59CA" w:rsidRDefault="007C59CA"/>
  </w:endnote>
  <w:endnote w:type="continuationSeparator" w:id="0">
    <w:p w:rsidR="007C59CA" w:rsidRDefault="007C59CA">
      <w:r>
        <w:continuationSeparator/>
      </w:r>
    </w:p>
    <w:p w:rsidR="007C59CA" w:rsidRDefault="007C59CA"/>
    <w:p w:rsidR="007C59CA" w:rsidRDefault="007C5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:rsidR="00FD0C97" w:rsidRDefault="00FD0C97" w:rsidP="003E7A10">
    <w:pPr>
      <w:pStyle w:val="llb1"/>
    </w:pPr>
  </w:p>
  <w:p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:rsidR="00FD0C97" w:rsidRPr="00CE6E05" w:rsidRDefault="00C742D4" w:rsidP="00CE6E05">
    <w:pPr>
      <w:pStyle w:val="llb1"/>
      <w:rPr>
        <w:szCs w:val="16"/>
      </w:rPr>
    </w:pPr>
    <w:r>
      <w:t xml:space="preserve"> </w:t>
    </w:r>
  </w:p>
  <w:p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CA" w:rsidRDefault="007C59CA">
      <w:r>
        <w:separator/>
      </w:r>
    </w:p>
    <w:p w:rsidR="007C59CA" w:rsidRDefault="007C59CA"/>
    <w:p w:rsidR="007C59CA" w:rsidRDefault="007C59CA"/>
  </w:footnote>
  <w:footnote w:type="continuationSeparator" w:id="0">
    <w:p w:rsidR="007C59CA" w:rsidRDefault="007C59CA">
      <w:r>
        <w:continuationSeparator/>
      </w:r>
    </w:p>
    <w:p w:rsidR="007C59CA" w:rsidRDefault="007C59CA"/>
    <w:p w:rsidR="007C59CA" w:rsidRDefault="007C59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D4A28" w:rsidRPr="00CD4A28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13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D4A28" w:rsidRPr="00CD4A28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:rsidR="00FD0C97" w:rsidRDefault="00FD0C97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18D9"/>
    <w:multiLevelType w:val="hybridMultilevel"/>
    <w:tmpl w:val="F6165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7F8D"/>
    <w:multiLevelType w:val="hybridMultilevel"/>
    <w:tmpl w:val="3A56520E"/>
    <w:lvl w:ilvl="0" w:tplc="54C2108A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3E5CC55A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C16E3140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CE0093A4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6AE20084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025E1D00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ED405252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A8AC45DE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CE6C7A54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4" w15:restartNumberingAfterBreak="0">
    <w:nsid w:val="19590EB0"/>
    <w:multiLevelType w:val="hybridMultilevel"/>
    <w:tmpl w:val="C8F27876"/>
    <w:lvl w:ilvl="0" w:tplc="E2CC5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B639E6"/>
    <w:multiLevelType w:val="hybridMultilevel"/>
    <w:tmpl w:val="C00CFFF2"/>
    <w:lvl w:ilvl="0" w:tplc="890C123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7C1EEC7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5E3ED8A2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487C2412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39B40F30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F9108C8E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B90693C2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130AE9EC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AA60AF5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7" w15:restartNumberingAfterBreak="0">
    <w:nsid w:val="1D29529B"/>
    <w:multiLevelType w:val="hybridMultilevel"/>
    <w:tmpl w:val="EE7C932C"/>
    <w:lvl w:ilvl="0" w:tplc="98B03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36261"/>
    <w:multiLevelType w:val="hybridMultilevel"/>
    <w:tmpl w:val="994C6D92"/>
    <w:lvl w:ilvl="0" w:tplc="E80EF6D2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E30031F0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2CECD30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BD969770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378C70FC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EDF2E23E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084A6ADE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2B247DA6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E00EFB5E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10" w15:restartNumberingAfterBreak="0">
    <w:nsid w:val="298103A7"/>
    <w:multiLevelType w:val="hybridMultilevel"/>
    <w:tmpl w:val="B3B0FA2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7F62"/>
    <w:multiLevelType w:val="hybridMultilevel"/>
    <w:tmpl w:val="E890940C"/>
    <w:lvl w:ilvl="0" w:tplc="3CCCB696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C5FABDC8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26841512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B6A2E3B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4726EEC4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935CB166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3362AE08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D41A6440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740EDAB6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12" w15:restartNumberingAfterBreak="0">
    <w:nsid w:val="2E10465B"/>
    <w:multiLevelType w:val="hybridMultilevel"/>
    <w:tmpl w:val="0E5C3356"/>
    <w:lvl w:ilvl="0" w:tplc="D976014C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BC8275FA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8CCE4BAA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4D82D0B0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6E46FDFA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0BB8D5B8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6CC67888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7F2EA880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EA3829FA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13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021FE"/>
    <w:multiLevelType w:val="hybridMultilevel"/>
    <w:tmpl w:val="90B4EAF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313E"/>
    <w:multiLevelType w:val="hybridMultilevel"/>
    <w:tmpl w:val="9162D4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04443"/>
    <w:multiLevelType w:val="hybridMultilevel"/>
    <w:tmpl w:val="07A8FD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739A1"/>
    <w:multiLevelType w:val="hybridMultilevel"/>
    <w:tmpl w:val="433A64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029BD"/>
    <w:multiLevelType w:val="hybridMultilevel"/>
    <w:tmpl w:val="C7FA40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84D73"/>
    <w:multiLevelType w:val="hybridMultilevel"/>
    <w:tmpl w:val="DC649C44"/>
    <w:lvl w:ilvl="0" w:tplc="8D40666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FB5CC0C0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07AA4A76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E9BC98A0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9B5E1300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6DEEBBCA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C87E151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60086A76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A7EECA0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20" w15:restartNumberingAfterBreak="0">
    <w:nsid w:val="47C05794"/>
    <w:multiLevelType w:val="hybridMultilevel"/>
    <w:tmpl w:val="37E807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25538"/>
    <w:multiLevelType w:val="hybridMultilevel"/>
    <w:tmpl w:val="AB2642D4"/>
    <w:lvl w:ilvl="0" w:tplc="2F5E7F5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10E8D77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EB2ED136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89029F7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F042C684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59AC6DDC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F02C9288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FE081064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4C0CC8B4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22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D1B43A7"/>
    <w:multiLevelType w:val="hybridMultilevel"/>
    <w:tmpl w:val="78EE9DA8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B249F7"/>
    <w:multiLevelType w:val="hybridMultilevel"/>
    <w:tmpl w:val="11149982"/>
    <w:lvl w:ilvl="0" w:tplc="0936D46E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F3EC9"/>
    <w:multiLevelType w:val="hybridMultilevel"/>
    <w:tmpl w:val="DC74D25C"/>
    <w:lvl w:ilvl="0" w:tplc="AACCBFBC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35289AEC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E432E38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C0E6B33A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67CEC414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EA8A4BF2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0CE2960E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295E683E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9D8C770E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27" w15:restartNumberingAfterBreak="0">
    <w:nsid w:val="5A3743CA"/>
    <w:multiLevelType w:val="singleLevel"/>
    <w:tmpl w:val="AD7E71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BD5598"/>
    <w:multiLevelType w:val="hybridMultilevel"/>
    <w:tmpl w:val="8A2A00D2"/>
    <w:lvl w:ilvl="0" w:tplc="C890B11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28DCD50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6C1AC10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35BCE8CE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DBC4A24C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B021458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B8CAA18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4126D4B6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04F6AAB8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29" w15:restartNumberingAfterBreak="0">
    <w:nsid w:val="5E4A7FC7"/>
    <w:multiLevelType w:val="hybridMultilevel"/>
    <w:tmpl w:val="881E8982"/>
    <w:lvl w:ilvl="0" w:tplc="E760F4CE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C32C1BC0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0040F52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08B6982C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33FEF0C2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D7F67624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E85A874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0E44BBEE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50CAEE56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0" w15:restartNumberingAfterBreak="0">
    <w:nsid w:val="620E007F"/>
    <w:multiLevelType w:val="hybridMultilevel"/>
    <w:tmpl w:val="C87022F8"/>
    <w:lvl w:ilvl="0" w:tplc="DB84E6A0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2DBE4C08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5C3CDD36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1310A5C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0D806322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B148B7A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4A368CE2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30301ED4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2C7E23F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1" w15:restartNumberingAfterBreak="0">
    <w:nsid w:val="635D2C56"/>
    <w:multiLevelType w:val="hybridMultilevel"/>
    <w:tmpl w:val="1A0EDAB6"/>
    <w:lvl w:ilvl="0" w:tplc="13A8972C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3A345C8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69705FFE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01EE42FC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379A57B8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BC9426FA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C41AD62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0A8AA6E4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0B900C0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2" w15:restartNumberingAfterBreak="0">
    <w:nsid w:val="63BD276D"/>
    <w:multiLevelType w:val="hybridMultilevel"/>
    <w:tmpl w:val="196EDE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E72F87"/>
    <w:multiLevelType w:val="hybridMultilevel"/>
    <w:tmpl w:val="9C8EA118"/>
    <w:lvl w:ilvl="0" w:tplc="9254132C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BB3C8D2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C8308826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BD68E6B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73D880C6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A82D67E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45005E7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2A0A0626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464079CA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4" w15:restartNumberingAfterBreak="0">
    <w:nsid w:val="6A731417"/>
    <w:multiLevelType w:val="hybridMultilevel"/>
    <w:tmpl w:val="1AF8FC0C"/>
    <w:lvl w:ilvl="0" w:tplc="12742AD0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EEC6CE30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B4548600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2BB4DFB2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44062E50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2B78209A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307A0550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341EDB92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F910A13A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5" w15:restartNumberingAfterBreak="0">
    <w:nsid w:val="6B903186"/>
    <w:multiLevelType w:val="hybridMultilevel"/>
    <w:tmpl w:val="CEBCC084"/>
    <w:lvl w:ilvl="0" w:tplc="31563CE2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F366577C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CACA514A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F272AB9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179AC3CA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993E7D88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5B7AC368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E89C2EAE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50681052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6" w15:restartNumberingAfterBreak="0">
    <w:nsid w:val="6FB24BEB"/>
    <w:multiLevelType w:val="hybridMultilevel"/>
    <w:tmpl w:val="B3CC2F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0497D43"/>
    <w:multiLevelType w:val="hybridMultilevel"/>
    <w:tmpl w:val="35E602BC"/>
    <w:lvl w:ilvl="0" w:tplc="6068078E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47B67B5C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D5A2394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49EC4A1E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E02C7BD2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5A88A80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F48AD9CC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28FA7E00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4224C172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8" w15:restartNumberingAfterBreak="0">
    <w:nsid w:val="71F22311"/>
    <w:multiLevelType w:val="hybridMultilevel"/>
    <w:tmpl w:val="BF9438F0"/>
    <w:lvl w:ilvl="0" w:tplc="B8983176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DC38F574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F76C9950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297287C2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91748AC2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C4080236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2976FE8C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DF00ABB2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763C78F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9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69F147B"/>
    <w:multiLevelType w:val="hybridMultilevel"/>
    <w:tmpl w:val="18ACE19A"/>
    <w:lvl w:ilvl="0" w:tplc="741A80B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D1FE7CA4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FD0C6F4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FB94DEF2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A6048F36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34419C8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7CD467BA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A0CC2060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46EAD168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41" w15:restartNumberingAfterBreak="0">
    <w:nsid w:val="7C74325C"/>
    <w:multiLevelType w:val="hybridMultilevel"/>
    <w:tmpl w:val="15443976"/>
    <w:lvl w:ilvl="0" w:tplc="B8529B4E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27D2EEF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48848418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1CC8AA0A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BA562ED6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5794548E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63BA6804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F1224F54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AF168E82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9"/>
  </w:num>
  <w:num w:numId="5">
    <w:abstractNumId w:val="13"/>
  </w:num>
  <w:num w:numId="6">
    <w:abstractNumId w:val="22"/>
  </w:num>
  <w:num w:numId="7">
    <w:abstractNumId w:val="24"/>
  </w:num>
  <w:num w:numId="8">
    <w:abstractNumId w:val="0"/>
  </w:num>
  <w:num w:numId="9">
    <w:abstractNumId w:val="10"/>
  </w:num>
  <w:num w:numId="10">
    <w:abstractNumId w:val="4"/>
  </w:num>
  <w:num w:numId="11">
    <w:abstractNumId w:val="25"/>
  </w:num>
  <w:num w:numId="12">
    <w:abstractNumId w:val="18"/>
  </w:num>
  <w:num w:numId="13">
    <w:abstractNumId w:val="16"/>
  </w:num>
  <w:num w:numId="14">
    <w:abstractNumId w:val="15"/>
  </w:num>
  <w:num w:numId="15">
    <w:abstractNumId w:val="17"/>
  </w:num>
  <w:num w:numId="16">
    <w:abstractNumId w:val="36"/>
  </w:num>
  <w:num w:numId="17">
    <w:abstractNumId w:val="20"/>
  </w:num>
  <w:num w:numId="18">
    <w:abstractNumId w:val="14"/>
  </w:num>
  <w:num w:numId="19">
    <w:abstractNumId w:val="23"/>
  </w:num>
  <w:num w:numId="20">
    <w:abstractNumId w:val="32"/>
  </w:num>
  <w:num w:numId="21">
    <w:abstractNumId w:val="2"/>
  </w:num>
  <w:num w:numId="22">
    <w:abstractNumId w:val="21"/>
  </w:num>
  <w:num w:numId="23">
    <w:abstractNumId w:val="9"/>
  </w:num>
  <w:num w:numId="24">
    <w:abstractNumId w:val="40"/>
  </w:num>
  <w:num w:numId="25">
    <w:abstractNumId w:val="6"/>
  </w:num>
  <w:num w:numId="26">
    <w:abstractNumId w:val="33"/>
  </w:num>
  <w:num w:numId="27">
    <w:abstractNumId w:val="31"/>
  </w:num>
  <w:num w:numId="28">
    <w:abstractNumId w:val="19"/>
  </w:num>
  <w:num w:numId="29">
    <w:abstractNumId w:val="28"/>
  </w:num>
  <w:num w:numId="30">
    <w:abstractNumId w:val="41"/>
  </w:num>
  <w:num w:numId="31">
    <w:abstractNumId w:val="26"/>
  </w:num>
  <w:num w:numId="32">
    <w:abstractNumId w:val="38"/>
  </w:num>
  <w:num w:numId="33">
    <w:abstractNumId w:val="35"/>
  </w:num>
  <w:num w:numId="34">
    <w:abstractNumId w:val="11"/>
  </w:num>
  <w:num w:numId="35">
    <w:abstractNumId w:val="3"/>
  </w:num>
  <w:num w:numId="36">
    <w:abstractNumId w:val="12"/>
  </w:num>
  <w:num w:numId="37">
    <w:abstractNumId w:val="37"/>
  </w:num>
  <w:num w:numId="38">
    <w:abstractNumId w:val="30"/>
  </w:num>
  <w:num w:numId="39">
    <w:abstractNumId w:val="34"/>
  </w:num>
  <w:num w:numId="40">
    <w:abstractNumId w:val="29"/>
  </w:num>
  <w:num w:numId="41">
    <w:abstractNumId w:val="27"/>
  </w:num>
  <w:num w:numId="4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2962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67EBD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B55C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020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1DA1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23F8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9D1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96A09"/>
    <w:rsid w:val="004A17E6"/>
    <w:rsid w:val="004A2C09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05EC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30D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1CEF"/>
    <w:rsid w:val="00524D75"/>
    <w:rsid w:val="0052780C"/>
    <w:rsid w:val="00533313"/>
    <w:rsid w:val="00534FD4"/>
    <w:rsid w:val="0053597F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3B6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878F1"/>
    <w:rsid w:val="006955E7"/>
    <w:rsid w:val="0069710F"/>
    <w:rsid w:val="006A11FE"/>
    <w:rsid w:val="006B20F5"/>
    <w:rsid w:val="006B4E8F"/>
    <w:rsid w:val="006C311E"/>
    <w:rsid w:val="006C7D75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0F3E"/>
    <w:rsid w:val="007339F6"/>
    <w:rsid w:val="007357B3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7F60"/>
    <w:rsid w:val="007B3A90"/>
    <w:rsid w:val="007C59CA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1EF1"/>
    <w:rsid w:val="00872A37"/>
    <w:rsid w:val="00873F92"/>
    <w:rsid w:val="00874F5E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4D6E"/>
    <w:rsid w:val="008A5A38"/>
    <w:rsid w:val="008A6623"/>
    <w:rsid w:val="008B0042"/>
    <w:rsid w:val="008B0EDD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66D"/>
    <w:rsid w:val="008E5B49"/>
    <w:rsid w:val="008E6B72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16F04"/>
    <w:rsid w:val="009202F7"/>
    <w:rsid w:val="00920BC2"/>
    <w:rsid w:val="009266C3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571C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6A7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D4A2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2F16"/>
    <w:rsid w:val="00D61E88"/>
    <w:rsid w:val="00D62E98"/>
    <w:rsid w:val="00D635B4"/>
    <w:rsid w:val="00D677F5"/>
    <w:rsid w:val="00D67CC0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4A7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112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646A5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ABBCDA-BD8E-4503-ABF7-5EC2CCED0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F83FF-1D8E-41BC-B2F9-A202FB9E1D66}"/>
</file>

<file path=customXml/itemProps3.xml><?xml version="1.0" encoding="utf-8"?>
<ds:datastoreItem xmlns:ds="http://schemas.openxmlformats.org/officeDocument/2006/customXml" ds:itemID="{87A5901F-DF7E-4C65-A77C-D442996B668E}"/>
</file>

<file path=customXml/itemProps4.xml><?xml version="1.0" encoding="utf-8"?>
<ds:datastoreItem xmlns:ds="http://schemas.openxmlformats.org/officeDocument/2006/customXml" ds:itemID="{85647877-8F59-40CB-8D5B-E8239A17A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3631</Words>
  <Characters>25061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28635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Tóth Éva</cp:lastModifiedBy>
  <cp:revision>5</cp:revision>
  <cp:lastPrinted>2018-07-01T15:48:00Z</cp:lastPrinted>
  <dcterms:created xsi:type="dcterms:W3CDTF">2025-07-19T12:51:00Z</dcterms:created>
  <dcterms:modified xsi:type="dcterms:W3CDTF">2025-07-20T15:48:00Z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