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3481" w:rsidR="00CA222C" w:rsidP="00CA2B96" w:rsidRDefault="00CA222C" w14:paraId="35A41F02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CD3481" w:rsidR="00997FA0" w:rsidP="78E90197" w:rsidRDefault="00997FA0" w14:paraId="57B7EA26" w14:textId="7EBA6F31">
      <w:pPr>
        <w:ind w:left="360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78E90197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78E90197" w:rsidR="53EFC1E9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78E90197" w:rsidR="009C5FA6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78E90197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CD3481" w:rsidR="00997FA0" w:rsidP="00607DC5" w:rsidRDefault="00997FA0" w14:paraId="2D9CC790" w14:textId="7AC65A7B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3481">
        <w:rPr>
          <w:rFonts w:ascii="Times New Roman" w:hAnsi="Times New Roman" w:cs="Times New Roman"/>
          <w:b/>
          <w:sz w:val="22"/>
          <w:szCs w:val="22"/>
        </w:rPr>
        <w:t>Nyolcosztályos gimnázium</w:t>
      </w:r>
      <w:r w:rsidRPr="00CD3481" w:rsidR="00607D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Pr="00CD3481" w:rsidR="00997FA0" w:rsidP="00607DC5" w:rsidRDefault="00CD5516" w14:paraId="16C44EB1" w14:textId="720AD25C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3481">
        <w:rPr>
          <w:rFonts w:ascii="Times New Roman" w:hAnsi="Times New Roman" w:cs="Times New Roman"/>
          <w:b/>
          <w:bCs/>
          <w:sz w:val="22"/>
          <w:szCs w:val="22"/>
        </w:rPr>
        <w:t xml:space="preserve">Irodalom </w:t>
      </w:r>
    </w:p>
    <w:p w:rsidRPr="00CD3481" w:rsidR="00CD5516" w:rsidP="00607DC5" w:rsidRDefault="00CD5516" w14:paraId="65A59D54" w14:textId="77777777">
      <w:p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CD3481" w:rsidR="00607DC5" w:rsidP="003C7019" w:rsidRDefault="00541963" w14:paraId="1C10F6BB" w14:textId="431B9482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3481">
        <w:rPr>
          <w:rFonts w:ascii="Times New Roman" w:hAnsi="Times New Roman" w:cs="Times New Roman"/>
          <w:b/>
          <w:sz w:val="22"/>
          <w:szCs w:val="22"/>
        </w:rPr>
        <w:t>1</w:t>
      </w:r>
      <w:r w:rsidRPr="00CD3481" w:rsidR="003C7019">
        <w:rPr>
          <w:rFonts w:ascii="Times New Roman" w:hAnsi="Times New Roman" w:cs="Times New Roman"/>
          <w:b/>
          <w:sz w:val="22"/>
          <w:szCs w:val="22"/>
        </w:rPr>
        <w:t>2</w:t>
      </w:r>
      <w:r w:rsidRPr="00CD3481" w:rsidR="00997FA0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Pr="00CD3481" w:rsidR="00CD5516" w:rsidP="00607DC5" w:rsidRDefault="00CD5516" w14:paraId="1D918DAA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3119"/>
      </w:tblGrid>
      <w:tr w:rsidRPr="00CD3481" w:rsidR="003C7019" w:rsidTr="001A2533" w14:paraId="3AAD37E7" w14:textId="77777777">
        <w:tc>
          <w:tcPr>
            <w:tcW w:w="9493" w:type="dxa"/>
            <w:gridSpan w:val="2"/>
          </w:tcPr>
          <w:p w:rsidRPr="00CD3481" w:rsidR="003C7019" w:rsidP="003C7019" w:rsidRDefault="003C7019" w14:paraId="67ADF533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 Írásbeli feladatok</w:t>
            </w:r>
          </w:p>
          <w:p w:rsidRPr="00CD3481" w:rsidR="003C7019" w:rsidP="003C7019" w:rsidRDefault="003C7019" w14:paraId="17A496D2" w14:textId="77777777">
            <w:pPr>
              <w:pStyle w:val="Listaszerbekezds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Tesztfeladatok</w:t>
            </w:r>
          </w:p>
          <w:p w:rsidRPr="00CD3481" w:rsidR="003C7019" w:rsidP="003C7019" w:rsidRDefault="003C7019" w14:paraId="093E6B76" w14:textId="32CAAF16">
            <w:pPr>
              <w:pStyle w:val="Listaszerbekezds"/>
              <w:numPr>
                <w:ilvl w:val="0"/>
                <w:numId w:val="5"/>
              </w:numPr>
              <w:tabs>
                <w:tab w:val="left" w:pos="567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Fogalmazási és műelemzési ismeretek: epikus és lírai művek önálló elemzése, művek összehasonlítása.</w:t>
            </w:r>
          </w:p>
        </w:tc>
      </w:tr>
      <w:tr w:rsidRPr="00CD3481" w:rsidR="003C7019" w:rsidTr="001A2533" w14:paraId="3294C8C5" w14:textId="77777777">
        <w:tc>
          <w:tcPr>
            <w:tcW w:w="6374" w:type="dxa"/>
          </w:tcPr>
          <w:p w:rsidRPr="00CD3481" w:rsidR="003C7019" w:rsidP="003C7019" w:rsidRDefault="003C7019" w14:paraId="22466EF0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II. </w:t>
            </w: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Témakörök (szó- és írásbeli)</w:t>
            </w:r>
          </w:p>
        </w:tc>
        <w:tc>
          <w:tcPr>
            <w:tcW w:w="3119" w:type="dxa"/>
          </w:tcPr>
          <w:p w:rsidRPr="00CD3481" w:rsidR="003C7019" w:rsidP="001A2533" w:rsidRDefault="003C7019" w14:paraId="031AB4C0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</w:tbl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CD3481" w:rsidR="00E159D1" w:rsidTr="001A2533" w14:paraId="56D7DCFE" w14:textId="77777777">
        <w:tc>
          <w:tcPr>
            <w:tcW w:w="6374" w:type="dxa"/>
          </w:tcPr>
          <w:p w:rsidRPr="00CD3481" w:rsidR="00E159D1" w:rsidP="001A2533" w:rsidRDefault="00E159D1" w14:paraId="2931049C" w14:textId="3245D4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b/>
                <w:sz w:val="22"/>
                <w:szCs w:val="22"/>
              </w:rPr>
              <w:t>A modernizmus irodalma</w:t>
            </w:r>
          </w:p>
        </w:tc>
        <w:tc>
          <w:tcPr>
            <w:tcW w:w="3119" w:type="dxa"/>
          </w:tcPr>
          <w:p w:rsidRPr="00CD3481" w:rsidR="00E159D1" w:rsidP="001A2533" w:rsidRDefault="00E159D1" w14:paraId="588A908A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664E3683" w14:textId="77777777">
        <w:tc>
          <w:tcPr>
            <w:tcW w:w="6374" w:type="dxa"/>
          </w:tcPr>
          <w:p w:rsidRPr="00CD3481" w:rsidR="003C7019" w:rsidP="001A2533" w:rsidRDefault="003C7019" w14:paraId="10E70F0E" w14:textId="777777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Az avantgárd</w:t>
            </w:r>
          </w:p>
          <w:p w:rsidRPr="00CD3481" w:rsidR="003C7019" w:rsidP="001A2533" w:rsidRDefault="003C7019" w14:paraId="0B393C4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Futurizmus, expresszionizmus, szürrealizmus: néhány szemelvény az egyes irányzatok dokumentumaiból, illetve néhány irodalmi alkotásból. A jellemzően nem irodalmi irányzatok (kubizmus, konstruktivizmus, dada stb.) néhány célkitűzése, formajegye.</w:t>
            </w:r>
          </w:p>
          <w:p w:rsidRPr="00CD3481" w:rsidR="003C7019" w:rsidP="001A2533" w:rsidRDefault="003C7019" w14:paraId="2DC9CEAD" w14:textId="77777777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Apollinaire: </w:t>
            </w:r>
            <w:r w:rsidRPr="00CD3481">
              <w:rPr>
                <w:color w:val="000000" w:themeColor="text1"/>
                <w:sz w:val="22"/>
                <w:szCs w:val="22"/>
              </w:rPr>
              <w:t>Égöv, Kikericsek. A megsebzett galamb és a szökőkút.</w:t>
            </w:r>
          </w:p>
        </w:tc>
        <w:tc>
          <w:tcPr>
            <w:tcW w:w="3119" w:type="dxa"/>
          </w:tcPr>
          <w:p w:rsidRPr="00CD3481" w:rsidR="003C7019" w:rsidP="001A2533" w:rsidRDefault="003C7019" w14:paraId="5A86307D" w14:textId="68B3CE0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klasszikus modernség és irányzatai: szimbolizmus, </w:t>
            </w: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parnasszizmus</w:t>
            </w:r>
            <w:proofErr w:type="spellEnd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impresszionizmus</w:t>
            </w:r>
          </w:p>
          <w:p w:rsidRPr="00CD3481" w:rsidR="003C7019" w:rsidP="001A2533" w:rsidRDefault="003C7019" w14:paraId="1E560D70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color w:val="000000" w:themeColor="text1"/>
                <w:sz w:val="22"/>
                <w:szCs w:val="22"/>
              </w:rPr>
              <w:t xml:space="preserve">Epikus szabadvers,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kalligramma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Pr="00CD3481" w:rsidR="003C7019" w:rsidTr="001A2533" w14:paraId="3F20C0A1" w14:textId="77777777">
        <w:tc>
          <w:tcPr>
            <w:tcW w:w="6374" w:type="dxa"/>
          </w:tcPr>
          <w:p w:rsidRPr="00CD3481" w:rsidR="003C7019" w:rsidP="001A2533" w:rsidRDefault="003C7019" w14:paraId="618E1B9A" w14:textId="777777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Arcképek a modernség világirodalmából</w:t>
            </w:r>
          </w:p>
          <w:p w:rsidRPr="00CD3481" w:rsidR="003C7019" w:rsidP="001A2533" w:rsidRDefault="003C7019" w14:paraId="23C5BEE2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color w:val="000000" w:themeColor="text1"/>
                <w:sz w:val="22"/>
                <w:szCs w:val="22"/>
              </w:rPr>
              <w:t xml:space="preserve">Marcel Proust, Paul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Claudel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 xml:space="preserve">, James Joyce, Virginia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Woolf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 xml:space="preserve"> – egy-egy világszerte ismert művük alapján az egyediségük, újszerűségük, látásmódjuk megfogalmazása.</w:t>
            </w:r>
          </w:p>
        </w:tc>
        <w:tc>
          <w:tcPr>
            <w:tcW w:w="3119" w:type="dxa"/>
          </w:tcPr>
          <w:p w:rsidRPr="00CD3481" w:rsidR="003C7019" w:rsidP="001A2533" w:rsidRDefault="003C7019" w14:paraId="7438B91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5CCEAC04" w14:textId="77777777">
        <w:tc>
          <w:tcPr>
            <w:tcW w:w="6374" w:type="dxa"/>
          </w:tcPr>
          <w:p w:rsidRPr="00CD3481" w:rsidR="003C7019" w:rsidP="001A2533" w:rsidRDefault="003C7019" w14:paraId="668AB947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b/>
                <w:color w:val="000000" w:themeColor="text1"/>
                <w:sz w:val="22"/>
                <w:szCs w:val="22"/>
              </w:rPr>
              <w:t>Kafka:</w:t>
            </w:r>
            <w:r w:rsidRPr="00CD3481">
              <w:rPr>
                <w:color w:val="000000" w:themeColor="text1"/>
                <w:sz w:val="22"/>
                <w:szCs w:val="22"/>
              </w:rPr>
              <w:t xml:space="preserve"> Az átváltozás c. elbeszélésének elemzése, értelmezése.</w:t>
            </w:r>
          </w:p>
          <w:p w:rsidRPr="00CD3481" w:rsidR="003C7019" w:rsidP="001A2533" w:rsidRDefault="003C7019" w14:paraId="72F2BBFF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Thomas Mann:</w:t>
            </w:r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CD3481">
              <w:rPr>
                <w:color w:val="000000" w:themeColor="text1"/>
                <w:sz w:val="22"/>
                <w:szCs w:val="22"/>
              </w:rPr>
              <w:t>A Mario és a varázsló c. „tragikus úti élmény” elemzése és értelmezése humanizmus, hagyományos epikus szerkesztés és stílus.</w:t>
            </w:r>
          </w:p>
          <w:p w:rsidRPr="00CD3481" w:rsidR="003C7019" w:rsidP="001A2533" w:rsidRDefault="003C7019" w14:paraId="6523125B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A modern angol-amerikai líra: </w:t>
            </w:r>
            <w:r w:rsidRPr="00CD3481">
              <w:rPr>
                <w:color w:val="000000" w:themeColor="text1"/>
                <w:sz w:val="22"/>
                <w:szCs w:val="22"/>
              </w:rPr>
              <w:t xml:space="preserve">T. S. Eliot, </w:t>
            </w:r>
            <w:proofErr w:type="gramStart"/>
            <w:r w:rsidRPr="00CD3481">
              <w:rPr>
                <w:color w:val="000000" w:themeColor="text1"/>
                <w:sz w:val="22"/>
                <w:szCs w:val="22"/>
              </w:rPr>
              <w:t>W. .</w:t>
            </w:r>
            <w:proofErr w:type="gramEnd"/>
            <w:r w:rsidRPr="00CD3481">
              <w:rPr>
                <w:color w:val="000000" w:themeColor="text1"/>
                <w:sz w:val="22"/>
                <w:szCs w:val="22"/>
              </w:rPr>
              <w:t xml:space="preserve">H.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Auden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 xml:space="preserve">, Dylan Thomas – irodalmi tradíció és újítás: posztromantikus látásmód és avantgárd – az angol, illetve amerikai költészet új alkotói. </w:t>
            </w:r>
          </w:p>
          <w:p w:rsidRPr="00CD3481" w:rsidR="003C7019" w:rsidP="001A2533" w:rsidRDefault="003C7019" w14:paraId="204551FC" w14:textId="7AE0A7AB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Hemingway: </w:t>
            </w:r>
            <w:r w:rsidRPr="00CD3481">
              <w:rPr>
                <w:color w:val="000000" w:themeColor="text1"/>
                <w:sz w:val="22"/>
                <w:szCs w:val="22"/>
              </w:rPr>
              <w:t>Az öreg halász és a tenger.</w:t>
            </w:r>
          </w:p>
          <w:p w:rsidRPr="00CD3481" w:rsidR="003C7019" w:rsidP="001A2533" w:rsidRDefault="003C7019" w14:paraId="6C91487D" w14:textId="20DA948F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Szolzsenyicin: </w:t>
            </w:r>
            <w:r w:rsidRPr="00CD3481">
              <w:rPr>
                <w:color w:val="000000" w:themeColor="text1"/>
                <w:sz w:val="22"/>
                <w:szCs w:val="22"/>
              </w:rPr>
              <w:t xml:space="preserve">Ivan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Gyenyiszovics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 xml:space="preserve"> egy napja - küzdelem a bolsevizmus, a sztálinizmus ellen.</w:t>
            </w:r>
          </w:p>
          <w:p w:rsidRPr="00CD3481" w:rsidR="003C7019" w:rsidP="001A2533" w:rsidRDefault="003C7019" w14:paraId="1C96C4BF" w14:textId="777777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Gabriel </w:t>
            </w:r>
            <w:proofErr w:type="spellStart"/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Garcia</w:t>
            </w:r>
            <w:proofErr w:type="spellEnd"/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Marquez</w:t>
            </w:r>
            <w:proofErr w:type="spellEnd"/>
          </w:p>
          <w:p w:rsidRPr="00CD3481" w:rsidR="003C7019" w:rsidP="001A2533" w:rsidRDefault="003C7019" w14:paraId="5F068510" w14:textId="77777777">
            <w:pPr>
              <w:pStyle w:val="TblzatSzveg"/>
              <w:rPr>
                <w:rStyle w:val="Kiemels2"/>
                <w:b w:val="0"/>
                <w:bCs/>
                <w:color w:val="000000" w:themeColor="text1"/>
                <w:sz w:val="22"/>
                <w:szCs w:val="22"/>
              </w:rPr>
            </w:pPr>
            <w:r w:rsidRPr="00CD3481">
              <w:rPr>
                <w:color w:val="000000" w:themeColor="text1"/>
                <w:sz w:val="22"/>
                <w:szCs w:val="22"/>
              </w:rPr>
              <w:t>A Száz év magány elemző bemutatása.</w:t>
            </w:r>
          </w:p>
        </w:tc>
        <w:tc>
          <w:tcPr>
            <w:tcW w:w="3119" w:type="dxa"/>
          </w:tcPr>
          <w:p w:rsidRPr="00CD3481" w:rsidR="003C7019" w:rsidP="001A2533" w:rsidRDefault="003C7019" w14:paraId="182BA110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neoavantgárd, posztmodern, családregény, objektív líra, vezérmotívum, montázstechnika, abszurd</w:t>
            </w:r>
          </w:p>
        </w:tc>
      </w:tr>
      <w:tr w:rsidRPr="00CD3481" w:rsidR="00E159D1" w:rsidTr="001A2533" w14:paraId="35E0628D" w14:textId="77777777">
        <w:tc>
          <w:tcPr>
            <w:tcW w:w="6374" w:type="dxa"/>
          </w:tcPr>
          <w:p w:rsidRPr="00CD3481" w:rsidR="00E159D1" w:rsidP="00E159D1" w:rsidRDefault="00E159D1" w14:paraId="7C3181A7" w14:textId="77777777">
            <w:p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Színház- és drámatörténet: a modernizmus drámai törekvései</w:t>
            </w:r>
          </w:p>
          <w:p w:rsidRPr="00CD3481" w:rsidR="00E159D1" w:rsidP="00E159D1" w:rsidRDefault="00E159D1" w14:paraId="45976044" w14:textId="34100EC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Bertolt</w:t>
            </w:r>
            <w:proofErr w:type="spellEnd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Brecht: Koldusopera</w:t>
            </w:r>
          </w:p>
          <w:p w:rsidRPr="00CD3481" w:rsidR="00E159D1" w:rsidP="00E159D1" w:rsidRDefault="00E159D1" w14:paraId="3FEEDC9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Samuel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Barclay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Beckett: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Godot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ra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várva</w:t>
            </w:r>
          </w:p>
          <w:p w:rsidRPr="00CD3481" w:rsidR="00E159D1" w:rsidP="00E159D1" w:rsidRDefault="00E159D1" w14:paraId="2D4F4045" w14:textId="538C03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Friedrich Dürrenmatt: A fizikusok    </w:t>
            </w:r>
          </w:p>
          <w:p w:rsidRPr="00CD3481" w:rsidR="00E159D1" w:rsidP="00E159D1" w:rsidRDefault="00E159D1" w14:paraId="47BA062C" w14:textId="3EA2657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Irodalom és film: Arthur Miller: Az ügynök halála </w:t>
            </w:r>
          </w:p>
          <w:p w:rsidRPr="00CD3481" w:rsidR="00E159D1" w:rsidP="00E159D1" w:rsidRDefault="00E159D1" w14:paraId="01347713" w14:textId="694E6E14">
            <w:pPr>
              <w:rPr>
                <w:rStyle w:val="Kiemels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Volker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Schlöndorff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: Az ügynök halála</w:t>
            </w:r>
          </w:p>
        </w:tc>
        <w:tc>
          <w:tcPr>
            <w:tcW w:w="3119" w:type="dxa"/>
          </w:tcPr>
          <w:p w:rsidRPr="00CD3481" w:rsidR="00E159D1" w:rsidP="001A2533" w:rsidRDefault="00E159D1" w14:paraId="54C8C95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0ED3C5BA" w14:textId="77777777">
        <w:tc>
          <w:tcPr>
            <w:tcW w:w="6374" w:type="dxa"/>
          </w:tcPr>
          <w:p w:rsidRPr="00CD3481" w:rsidR="00E159D1" w:rsidP="001A2533" w:rsidRDefault="003C7019" w14:paraId="6D59FD24" w14:textId="064AC966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József Attila – </w:t>
            </w:r>
            <w:r w:rsidRPr="00CD3481" w:rsidR="00E159D1">
              <w:rPr>
                <w:rStyle w:val="Kiemels2"/>
                <w:color w:val="000000" w:themeColor="text1"/>
                <w:sz w:val="22"/>
                <w:szCs w:val="22"/>
              </w:rPr>
              <w:t>Életmű.</w:t>
            </w:r>
          </w:p>
          <w:p w:rsidRPr="00CD3481" w:rsidR="003C7019" w:rsidP="001A2533" w:rsidRDefault="003C7019" w14:paraId="70502F84" w14:textId="77777777">
            <w:pPr>
              <w:pStyle w:val="TblzatSzveg"/>
              <w:rPr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bCs w:val="0"/>
                <w:color w:val="000000" w:themeColor="text1"/>
                <w:sz w:val="22"/>
                <w:szCs w:val="22"/>
              </w:rPr>
              <w:t>Curriculum vitae.</w:t>
            </w:r>
          </w:p>
          <w:p w:rsidRPr="00CD3481" w:rsidR="00E159D1" w:rsidP="00E159D1" w:rsidRDefault="00E159D1" w14:paraId="45A40646" w14:textId="58F1C4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Nem én kiáltok, Reménytelenül, Holt vidék, Óda, Flóra, Kései sirató, A Dunánál, Tudod, hogy nincs bocsánat, Nem emel föl, (Karóval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jöttél…), Szegényember balladája, Medáliák (részlet), Tiszta szívvel, Tedd a kezed, Téli éjszaka, Eszmélet, Levegőt! </w:t>
            </w:r>
          </w:p>
          <w:p w:rsidRPr="00CD3481" w:rsidR="003C7019" w:rsidP="00E159D1" w:rsidRDefault="00E159D1" w14:paraId="476AA04D" w14:textId="0B458D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Kész a leltár, Gyermekké tettél, </w:t>
            </w:r>
            <w:proofErr w:type="gram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Születésnapomra ,</w:t>
            </w:r>
            <w:proofErr w:type="gram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Nagyon fáj, (Talán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eltünök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hirtelen…), (Íme, hát megleltem hazámat…)</w:t>
            </w:r>
          </w:p>
        </w:tc>
        <w:tc>
          <w:tcPr>
            <w:tcW w:w="3119" w:type="dxa"/>
          </w:tcPr>
          <w:p w:rsidRPr="00CD3481" w:rsidR="003C7019" w:rsidP="001A2533" w:rsidRDefault="003C7019" w14:paraId="60947A9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elégia, óda, epigramma, szonett, disztichon, hexameter, szapphói strófa – a </w:t>
            </w: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poeta</w:t>
            </w:r>
            <w:proofErr w:type="spellEnd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doctus</w:t>
            </w:r>
            <w:proofErr w:type="spellEnd"/>
          </w:p>
          <w:p w:rsidRPr="00CD3481" w:rsidR="003C7019" w:rsidP="001A2533" w:rsidRDefault="003C7019" w14:paraId="3B300424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létösszegző, </w:t>
            </w: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önmegszólító</w:t>
            </w:r>
            <w:proofErr w:type="spellEnd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vers, </w:t>
            </w:r>
          </w:p>
          <w:p w:rsidRPr="00CD3481" w:rsidR="003C7019" w:rsidP="001A2533" w:rsidRDefault="003C7019" w14:paraId="3C1BBAA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komplex kép, síkváltás, szabad vers, létösszegzés, időszembesítés, önmegszólítás</w:t>
            </w:r>
          </w:p>
        </w:tc>
      </w:tr>
      <w:tr w:rsidRPr="00CD3481" w:rsidR="00E159D1" w:rsidTr="00E874B1" w14:paraId="7C950E6B" w14:textId="77777777">
        <w:tc>
          <w:tcPr>
            <w:tcW w:w="9493" w:type="dxa"/>
            <w:gridSpan w:val="2"/>
          </w:tcPr>
          <w:p w:rsidRPr="00CD3481" w:rsidR="00E159D1" w:rsidP="001A2533" w:rsidRDefault="00E159D1" w14:paraId="41412E2B" w14:textId="046B5701">
            <w:pPr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Portrék a XX. század magyar irodalmából</w:t>
            </w:r>
          </w:p>
        </w:tc>
      </w:tr>
      <w:tr w:rsidRPr="00CD3481" w:rsidR="003C7019" w:rsidTr="001A2533" w14:paraId="4246F7DF" w14:textId="77777777">
        <w:tc>
          <w:tcPr>
            <w:tcW w:w="6374" w:type="dxa"/>
          </w:tcPr>
          <w:p w:rsidRPr="00CD3481" w:rsidR="003C7019" w:rsidP="001A2533" w:rsidRDefault="003C7019" w14:paraId="6D55211F" w14:textId="777777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Radnóti Miklós pályája</w:t>
            </w:r>
          </w:p>
          <w:p w:rsidRPr="00CD3481" w:rsidR="003C7019" w:rsidP="001A2533" w:rsidRDefault="003C7019" w14:paraId="75E49712" w14:textId="77777777">
            <w:pPr>
              <w:pStyle w:val="TblzatSzveg"/>
              <w:rPr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 xml:space="preserve">Radnóti hitvesi költészete: </w:t>
            </w:r>
            <w:r w:rsidRPr="00CD3481">
              <w:rPr>
                <w:bCs w:val="0"/>
                <w:color w:val="000000" w:themeColor="text1"/>
                <w:sz w:val="22"/>
                <w:szCs w:val="22"/>
              </w:rPr>
              <w:t xml:space="preserve">Tétova óda, Hetedik ecloga, Levél a hitveshez. </w:t>
            </w:r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>A bori notesz versei:</w:t>
            </w:r>
            <w:r w:rsidRPr="00CD3481">
              <w:rPr>
                <w:color w:val="000000" w:themeColor="text1"/>
                <w:sz w:val="22"/>
                <w:szCs w:val="22"/>
              </w:rPr>
              <w:t xml:space="preserve"> À la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recherche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 xml:space="preserve">..., az Erőltetett menet és a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Razglednicák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 xml:space="preserve"> elemzése, értelmezése; Radnóti háborúellenességének pacifista-antifasiszta vonásai. Nem tudhatom.</w:t>
            </w:r>
          </w:p>
        </w:tc>
        <w:tc>
          <w:tcPr>
            <w:tcW w:w="3119" w:type="dxa"/>
          </w:tcPr>
          <w:p w:rsidRPr="00CD3481" w:rsidR="003C7019" w:rsidP="001A2533" w:rsidRDefault="003C7019" w14:paraId="5D8494A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eklogaciklus, idill és tragikum, </w:t>
            </w: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razglednica</w:t>
            </w:r>
            <w:proofErr w:type="spellEnd"/>
          </w:p>
        </w:tc>
      </w:tr>
      <w:tr w:rsidRPr="00CD3481" w:rsidR="003C7019" w:rsidTr="001A2533" w14:paraId="69AF98AA" w14:textId="77777777">
        <w:tc>
          <w:tcPr>
            <w:tcW w:w="6374" w:type="dxa"/>
          </w:tcPr>
          <w:p w:rsidRPr="002468E7" w:rsidR="003C7019" w:rsidP="001A2533" w:rsidRDefault="003C7019" w14:paraId="11CDACDC" w14:textId="72BC34D9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Szabó Lőrinc költői világa</w:t>
            </w:r>
            <w:r w:rsidR="002468E7">
              <w:rPr>
                <w:rStyle w:val="Kiemels2"/>
                <w:color w:val="000000" w:themeColor="text1"/>
                <w:sz w:val="22"/>
                <w:szCs w:val="22"/>
              </w:rPr>
              <w:t xml:space="preserve"> - </w:t>
            </w:r>
            <w:r w:rsidRPr="00CD3481" w:rsidR="00CD3481">
              <w:rPr>
                <w:sz w:val="22"/>
                <w:szCs w:val="22"/>
              </w:rPr>
              <w:t>Semmiért Egészen, Kalibán, Mozart hallgatása közben, Tücsökzene (részletek)</w:t>
            </w:r>
          </w:p>
        </w:tc>
        <w:tc>
          <w:tcPr>
            <w:tcW w:w="3119" w:type="dxa"/>
          </w:tcPr>
          <w:p w:rsidRPr="00CD3481" w:rsidR="003C7019" w:rsidP="001A2533" w:rsidRDefault="003C7019" w14:paraId="1A6D2EF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3B89726A" w14:textId="77777777">
        <w:tc>
          <w:tcPr>
            <w:tcW w:w="6374" w:type="dxa"/>
          </w:tcPr>
          <w:p w:rsidRPr="00CD3481" w:rsidR="003C7019" w:rsidP="001A2533" w:rsidRDefault="003C7019" w14:paraId="0D744F0D" w14:textId="777777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Németh László</w:t>
            </w:r>
          </w:p>
          <w:p w:rsidRPr="00CD3481" w:rsidR="003C7019" w:rsidP="001A2533" w:rsidRDefault="003C7019" w14:paraId="3B0365E8" w14:textId="3ED10466">
            <w:pPr>
              <w:pStyle w:val="TblzatSzveg"/>
              <w:rPr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>Iszony</w:t>
            </w:r>
            <w:r w:rsidRPr="00CD3481">
              <w:rPr>
                <w:color w:val="000000" w:themeColor="text1"/>
                <w:sz w:val="22"/>
                <w:szCs w:val="22"/>
              </w:rPr>
              <w:t>:</w:t>
            </w:r>
            <w:r w:rsidRPr="00CD3481">
              <w:rPr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D3481">
              <w:rPr>
                <w:color w:val="000000" w:themeColor="text1"/>
                <w:sz w:val="22"/>
                <w:szCs w:val="22"/>
              </w:rPr>
              <w:t>a regény keletkezése; szerkezet-szerkesztés;</w:t>
            </w:r>
            <w:r w:rsidRPr="00CD3481">
              <w:rPr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D3481">
              <w:rPr>
                <w:color w:val="000000" w:themeColor="text1"/>
                <w:sz w:val="22"/>
                <w:szCs w:val="22"/>
              </w:rPr>
              <w:t>a dzsentri úri kisasszony és a zsírosparaszt Sanyi házassága;</w:t>
            </w:r>
            <w:r w:rsidRPr="00CD3481">
              <w:rPr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D3481">
              <w:rPr>
                <w:color w:val="000000" w:themeColor="text1"/>
                <w:sz w:val="22"/>
                <w:szCs w:val="22"/>
              </w:rPr>
              <w:t>Nelli jelleme és archetípusa.</w:t>
            </w:r>
          </w:p>
        </w:tc>
        <w:tc>
          <w:tcPr>
            <w:tcW w:w="3119" w:type="dxa"/>
          </w:tcPr>
          <w:p w:rsidRPr="00CD3481" w:rsidR="003C7019" w:rsidP="001A2533" w:rsidRDefault="003C7019" w14:paraId="0C6937AC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Népi írók mozgalma, irodalmi szociográfia, hosszúének, portrévers, képvers, groteszk látásmód, egyperces novella.</w:t>
            </w:r>
          </w:p>
        </w:tc>
      </w:tr>
      <w:tr w:rsidRPr="00CD3481" w:rsidR="003C7019" w:rsidTr="001A2533" w14:paraId="16D2589C" w14:textId="77777777">
        <w:tc>
          <w:tcPr>
            <w:tcW w:w="6374" w:type="dxa"/>
          </w:tcPr>
          <w:p w:rsidRPr="00CD3481" w:rsidR="003C7019" w:rsidP="001A2533" w:rsidRDefault="003C7019" w14:paraId="22F71770" w14:textId="77777777">
            <w:pPr>
              <w:pStyle w:val="TblzatSzveg"/>
              <w:rPr>
                <w:rStyle w:val="Kiemels2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Illyés Gyula pályája</w:t>
            </w:r>
          </w:p>
          <w:p w:rsidRPr="00CD3481" w:rsidR="003C7019" w:rsidP="001A2533" w:rsidRDefault="003C7019" w14:paraId="7C4AEFBD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color w:val="000000" w:themeColor="text1"/>
                <w:sz w:val="22"/>
                <w:szCs w:val="22"/>
              </w:rPr>
              <w:t>Pályája, munkássága a szépirodalmi töltésű szociográfiától az irodalmi ihletésű regényes életrajzig, önéletírásig; drámák és lírai alkotások.</w:t>
            </w:r>
          </w:p>
          <w:p w:rsidRPr="002468E7" w:rsidR="003C7019" w:rsidP="001A2533" w:rsidRDefault="003C7019" w14:paraId="4526C1AB" w14:textId="338F4677">
            <w:pPr>
              <w:pStyle w:val="TblzatSzveg"/>
              <w:rPr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 xml:space="preserve">Egy mondat a zsarnokságról c vers </w:t>
            </w:r>
            <w:r w:rsidRPr="00CD3481">
              <w:rPr>
                <w:color w:val="000000" w:themeColor="text1"/>
                <w:sz w:val="22"/>
                <w:szCs w:val="22"/>
              </w:rPr>
              <w:t>értelmezése.</w:t>
            </w:r>
          </w:p>
        </w:tc>
        <w:tc>
          <w:tcPr>
            <w:tcW w:w="3119" w:type="dxa"/>
          </w:tcPr>
          <w:p w:rsidRPr="00CD3481" w:rsidR="003C7019" w:rsidP="001A2533" w:rsidRDefault="003C7019" w14:paraId="7AE0A2CC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4E75A9F7" w14:textId="77777777">
        <w:tc>
          <w:tcPr>
            <w:tcW w:w="6374" w:type="dxa"/>
          </w:tcPr>
          <w:p w:rsidRPr="00CD3481" w:rsidR="003C7019" w:rsidP="001A2533" w:rsidRDefault="003C7019" w14:paraId="1E9E0CC0" w14:textId="77777777">
            <w:pPr>
              <w:pStyle w:val="TblzatSzveg"/>
              <w:rPr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Örkény István pályája</w:t>
            </w:r>
          </w:p>
          <w:p w:rsidRPr="00CD3481" w:rsidR="003C7019" w:rsidP="001A2533" w:rsidRDefault="003C7019" w14:paraId="305BDE71" w14:textId="77777777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color w:val="000000" w:themeColor="text1"/>
                <w:sz w:val="22"/>
                <w:szCs w:val="22"/>
              </w:rPr>
              <w:t xml:space="preserve">Egypercesek, </w:t>
            </w:r>
            <w:proofErr w:type="spellStart"/>
            <w:r w:rsidRPr="00CD3481">
              <w:rPr>
                <w:color w:val="000000" w:themeColor="text1"/>
                <w:sz w:val="22"/>
                <w:szCs w:val="22"/>
              </w:rPr>
              <w:t>Tóték</w:t>
            </w:r>
            <w:proofErr w:type="spellEnd"/>
            <w:r w:rsidRPr="00CD3481">
              <w:rPr>
                <w:color w:val="000000" w:themeColor="text1"/>
                <w:sz w:val="22"/>
                <w:szCs w:val="22"/>
              </w:rPr>
              <w:t>. (In memoriam dr. K.H.G. és még 2 db)</w:t>
            </w:r>
          </w:p>
        </w:tc>
        <w:tc>
          <w:tcPr>
            <w:tcW w:w="3119" w:type="dxa"/>
          </w:tcPr>
          <w:p w:rsidRPr="00CD3481" w:rsidR="003C7019" w:rsidP="001A2533" w:rsidRDefault="003C7019" w14:paraId="4F7173D6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groteszk</w:t>
            </w:r>
          </w:p>
        </w:tc>
      </w:tr>
      <w:tr w:rsidRPr="00CD3481" w:rsidR="00E159D1" w:rsidTr="001A2533" w14:paraId="21598667" w14:textId="77777777">
        <w:tc>
          <w:tcPr>
            <w:tcW w:w="6374" w:type="dxa"/>
          </w:tcPr>
          <w:p w:rsidRPr="002468E7" w:rsidR="00E159D1" w:rsidP="00E159D1" w:rsidRDefault="00E159D1" w14:paraId="6D570625" w14:textId="686786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Szabó Magda</w:t>
            </w:r>
            <w:r w:rsidR="002468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Az ajtó; Irodalom és film: Szabó István: Az ajtó</w:t>
            </w:r>
          </w:p>
          <w:p w:rsidRPr="00CD3481" w:rsidR="00E159D1" w:rsidP="00E159D1" w:rsidRDefault="00E159D1" w14:paraId="39A7380D" w14:textId="1268190B">
            <w:pPr>
              <w:rPr>
                <w:rStyle w:val="Kiemels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3481">
              <w:rPr>
                <w:rStyle w:val="Kiemels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Az a szép fényes nap</w:t>
            </w:r>
          </w:p>
        </w:tc>
        <w:tc>
          <w:tcPr>
            <w:tcW w:w="3119" w:type="dxa"/>
          </w:tcPr>
          <w:p w:rsidRPr="00CD3481" w:rsidR="00E159D1" w:rsidP="001A2533" w:rsidRDefault="00E159D1" w14:paraId="5F1E1D5E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CD3481" w:rsidTr="001A2533" w14:paraId="0BF89226" w14:textId="77777777">
        <w:tc>
          <w:tcPr>
            <w:tcW w:w="6374" w:type="dxa"/>
          </w:tcPr>
          <w:p w:rsidRPr="00CD3481" w:rsidR="00CD3481" w:rsidP="00CD3481" w:rsidRDefault="00CD3481" w14:paraId="5A0B6FB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Weöres Sándor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CD3481" w:rsidR="00CD3481" w:rsidP="00CD3481" w:rsidRDefault="00CD3481" w14:paraId="03CA2E0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Rongyszőnyeg (részletek: 4., 99., 127.)</w:t>
            </w:r>
          </w:p>
          <w:p w:rsidRPr="00CD3481" w:rsidR="00CD3481" w:rsidP="00CD3481" w:rsidRDefault="00CD3481" w14:paraId="4E8010F9" w14:textId="7E558F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Psyché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(részletek)</w:t>
            </w:r>
          </w:p>
        </w:tc>
        <w:tc>
          <w:tcPr>
            <w:tcW w:w="3119" w:type="dxa"/>
          </w:tcPr>
          <w:p w:rsidRPr="00CD3481" w:rsidR="00CD3481" w:rsidP="001A2533" w:rsidRDefault="00CD3481" w14:paraId="2217F40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24244DFC" w14:textId="77777777">
        <w:tc>
          <w:tcPr>
            <w:tcW w:w="6374" w:type="dxa"/>
          </w:tcPr>
          <w:p w:rsidRPr="002468E7" w:rsidR="003C7019" w:rsidP="001A2533" w:rsidRDefault="003C7019" w14:paraId="719F336F" w14:textId="22F49529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Pilinszky János</w:t>
            </w:r>
            <w:r w:rsidR="002468E7">
              <w:rPr>
                <w:rStyle w:val="Kiemels2"/>
                <w:color w:val="000000" w:themeColor="text1"/>
                <w:sz w:val="22"/>
                <w:szCs w:val="22"/>
              </w:rPr>
              <w:t xml:space="preserve">: </w:t>
            </w:r>
            <w:r w:rsidRPr="00CD3481">
              <w:rPr>
                <w:color w:val="000000" w:themeColor="text1"/>
                <w:sz w:val="22"/>
                <w:szCs w:val="22"/>
              </w:rPr>
              <w:t>Költői világának bemutatása néhány verse elemzésével, motívumaival.</w:t>
            </w:r>
          </w:p>
        </w:tc>
        <w:tc>
          <w:tcPr>
            <w:tcW w:w="3119" w:type="dxa"/>
          </w:tcPr>
          <w:p w:rsidRPr="00CD3481" w:rsidR="003C7019" w:rsidP="001A2533" w:rsidRDefault="003C7019" w14:paraId="0385193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556F67AA" w14:textId="77777777">
        <w:tc>
          <w:tcPr>
            <w:tcW w:w="6374" w:type="dxa"/>
          </w:tcPr>
          <w:p w:rsidRPr="002468E7" w:rsidR="003C7019" w:rsidP="001A2533" w:rsidRDefault="003C7019" w14:paraId="0E7570AD" w14:textId="5CE34F6A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Nagy László</w:t>
            </w:r>
            <w:r w:rsidR="002468E7">
              <w:rPr>
                <w:rStyle w:val="Kiemels2"/>
                <w:color w:val="000000" w:themeColor="text1"/>
                <w:sz w:val="22"/>
                <w:szCs w:val="22"/>
              </w:rPr>
              <w:t xml:space="preserve">: </w:t>
            </w:r>
            <w:r w:rsidRPr="00CD3481">
              <w:rPr>
                <w:bCs w:val="0"/>
                <w:color w:val="000000" w:themeColor="text1"/>
                <w:sz w:val="22"/>
                <w:szCs w:val="22"/>
              </w:rPr>
              <w:t>Ki viszi át a szerelmet? Adjon az Isten, Versben bujdosó.</w:t>
            </w:r>
          </w:p>
        </w:tc>
        <w:tc>
          <w:tcPr>
            <w:tcW w:w="3119" w:type="dxa"/>
          </w:tcPr>
          <w:p w:rsidRPr="00CD3481" w:rsidR="003C7019" w:rsidP="001A2533" w:rsidRDefault="003C7019" w14:paraId="4A7068C0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1FF67959" w14:textId="77777777">
        <w:tc>
          <w:tcPr>
            <w:tcW w:w="6374" w:type="dxa"/>
          </w:tcPr>
          <w:p w:rsidRPr="002468E7" w:rsidR="003C7019" w:rsidP="001A2533" w:rsidRDefault="003C7019" w14:paraId="54B6C752" w14:textId="39444F7C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Mészöly </w:t>
            </w:r>
            <w:proofErr w:type="spellStart"/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>Miklós</w:t>
            </w:r>
            <w:r w:rsidRPr="00CD3481" w:rsidR="00E159D1">
              <w:rPr>
                <w:color w:val="000000" w:themeColor="text1"/>
                <w:sz w:val="22"/>
                <w:szCs w:val="22"/>
              </w:rPr>
              <w:t>Saulus</w:t>
            </w:r>
            <w:proofErr w:type="spellEnd"/>
            <w:r w:rsidRPr="00CD3481" w:rsidR="00E159D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D3481">
              <w:rPr>
                <w:color w:val="000000" w:themeColor="text1"/>
                <w:sz w:val="22"/>
                <w:szCs w:val="22"/>
              </w:rPr>
              <w:t>Jelentés öt egérről c. elbeszélése; állatmese; tárgyilagos, szenvtelen elbeszélésmód, értelmezés.</w:t>
            </w:r>
          </w:p>
        </w:tc>
        <w:tc>
          <w:tcPr>
            <w:tcW w:w="3119" w:type="dxa"/>
          </w:tcPr>
          <w:p w:rsidRPr="00CD3481" w:rsidR="003C7019" w:rsidP="001A2533" w:rsidRDefault="003C7019" w14:paraId="030989C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3C7019" w:rsidTr="001A2533" w14:paraId="18979503" w14:textId="77777777">
        <w:tc>
          <w:tcPr>
            <w:tcW w:w="6374" w:type="dxa"/>
          </w:tcPr>
          <w:p w:rsidRPr="00CD3481" w:rsidR="003C7019" w:rsidP="001A2533" w:rsidRDefault="003C7019" w14:paraId="4884B97D" w14:textId="172B0A03">
            <w:pPr>
              <w:pStyle w:val="TblzatSzveg"/>
              <w:rPr>
                <w:b/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Kertész Imre: </w:t>
            </w:r>
            <w:r w:rsidRPr="00CD3481">
              <w:rPr>
                <w:bCs w:val="0"/>
                <w:color w:val="000000" w:themeColor="text1"/>
                <w:sz w:val="22"/>
                <w:szCs w:val="22"/>
              </w:rPr>
              <w:t>Sorstalanság (házi olvasmány).</w:t>
            </w:r>
            <w:r w:rsidRPr="00CD3481">
              <w:rPr>
                <w:rStyle w:val="Kiemels2"/>
                <w:color w:val="000000" w:themeColor="text1"/>
                <w:sz w:val="22"/>
                <w:szCs w:val="22"/>
              </w:rPr>
              <w:t xml:space="preserve"> </w:t>
            </w:r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 xml:space="preserve">Magyar </w:t>
            </w:r>
            <w:proofErr w:type="spellStart"/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>Bildungsroman</w:t>
            </w:r>
            <w:proofErr w:type="spellEnd"/>
            <w:r w:rsidRPr="00CD3481">
              <w:rPr>
                <w:rStyle w:val="Kiemels2"/>
                <w:b w:val="0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119" w:type="dxa"/>
          </w:tcPr>
          <w:p w:rsidRPr="00CD3481" w:rsidR="003C7019" w:rsidP="001A2533" w:rsidRDefault="003C7019" w14:paraId="26CCC46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E159D1" w:rsidTr="0036732F" w14:paraId="56EC96D0" w14:textId="77777777">
        <w:tc>
          <w:tcPr>
            <w:tcW w:w="6374" w:type="dxa"/>
          </w:tcPr>
          <w:p w:rsidRPr="00CD3481" w:rsidR="00E159D1" w:rsidP="0036732F" w:rsidRDefault="00E159D1" w14:paraId="1C658BCA" w14:textId="77777777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CD3481">
              <w:rPr>
                <w:b/>
                <w:sz w:val="22"/>
                <w:szCs w:val="22"/>
              </w:rPr>
              <w:t>Metszetek az erdélyi, délvidéki és kárpátaljai irodalomból</w:t>
            </w:r>
          </w:p>
        </w:tc>
        <w:tc>
          <w:tcPr>
            <w:tcW w:w="3119" w:type="dxa"/>
          </w:tcPr>
          <w:p w:rsidRPr="00CD3481" w:rsidR="00E159D1" w:rsidP="0036732F" w:rsidRDefault="00E159D1" w14:paraId="7EB0926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2468E7" w:rsidTr="003A3EAE" w14:paraId="346F3369" w14:textId="77777777">
        <w:trPr>
          <w:trHeight w:val="779"/>
        </w:trPr>
        <w:tc>
          <w:tcPr>
            <w:tcW w:w="6374" w:type="dxa"/>
            <w:vMerge w:val="restart"/>
          </w:tcPr>
          <w:p w:rsidRPr="00CD3481" w:rsidR="002468E7" w:rsidP="002468E7" w:rsidRDefault="002468E7" w14:paraId="6F2F6F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Kányádi</w:t>
            </w:r>
            <w:proofErr w:type="spellEnd"/>
            <w:r w:rsidRPr="00CD348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Sándor</w:t>
            </w: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Fekete- piros, Halottak napja Bécsben, Sörény és koponya (részlet), Valaki jár a fák hegyén</w:t>
            </w:r>
          </w:p>
          <w:p w:rsidRPr="00CD3481" w:rsidR="002468E7" w:rsidP="002468E7" w:rsidRDefault="002468E7" w14:paraId="4D6281E7" w14:textId="09D0A30D">
            <w:pPr>
              <w:pStyle w:val="TblzatSzveg"/>
              <w:rPr>
                <w:bCs w:val="0"/>
                <w:color w:val="000000" w:themeColor="text1"/>
                <w:sz w:val="22"/>
                <w:szCs w:val="22"/>
              </w:rPr>
            </w:pPr>
            <w:r w:rsidRPr="00CD3481">
              <w:rPr>
                <w:sz w:val="22"/>
                <w:szCs w:val="22"/>
              </w:rPr>
              <w:t>Dél keresztje alatt, Csángó passió, Hiúság, Kuplé a vörös villamosról</w:t>
            </w:r>
          </w:p>
          <w:p w:rsidRPr="002468E7" w:rsidR="002468E7" w:rsidP="00E159D1" w:rsidRDefault="002468E7" w14:paraId="5D639BDC" w14:textId="408B406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Dsida Jenő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Nagycsütörtök, Arany és kék szavakkal</w:t>
            </w:r>
          </w:p>
          <w:p w:rsidRPr="002468E7" w:rsidR="002468E7" w:rsidP="00E159D1" w:rsidRDefault="002468E7" w14:paraId="4D9D5ACA" w14:textId="559F15C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Reményik</w:t>
            </w:r>
            <w:proofErr w:type="spellEnd"/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Sándor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Halotti beszéd a hulló leveleknek, Eredj, ha tudsz (részlet)</w:t>
            </w:r>
          </w:p>
          <w:p w:rsidRPr="00CD3481" w:rsidR="002468E7" w:rsidP="00CD3481" w:rsidRDefault="002468E7" w14:paraId="28B0DEA3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Áprily Lajos: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Tavasz a házsongárdi temetőben, Holló-ének</w:t>
            </w:r>
          </w:p>
          <w:p w:rsidRPr="00CD3481" w:rsidR="002468E7" w:rsidP="00CD3481" w:rsidRDefault="002468E7" w14:paraId="2459D23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Kolozsvári éjjel, Március</w:t>
            </w:r>
          </w:p>
          <w:p w:rsidRPr="00CD3481" w:rsidR="002468E7" w:rsidP="00CD3481" w:rsidRDefault="002468E7" w14:paraId="24E2F20F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Kós Károly: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Varjú-nemzetség (részlet)</w:t>
            </w:r>
          </w:p>
          <w:p w:rsidRPr="00CD3481" w:rsidR="002468E7" w:rsidP="00CD3481" w:rsidRDefault="002468E7" w14:paraId="316CEE03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Nyirő</w:t>
            </w:r>
            <w:proofErr w:type="spellEnd"/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József: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Madéfalvi veszedelem (részlet)</w:t>
            </w:r>
          </w:p>
          <w:p w:rsidRPr="00CD3481" w:rsidR="002468E7" w:rsidP="00CD3481" w:rsidRDefault="002468E7" w14:paraId="3AF3A44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Gion Nándor: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A kárókatonák még nem jöttek vissza</w:t>
            </w:r>
          </w:p>
          <w:p w:rsidRPr="00CD3481" w:rsidR="002468E7" w:rsidP="00CD3481" w:rsidRDefault="002468E7" w14:paraId="42897DEF" w14:textId="2FF24B07">
            <w:pPr>
              <w:rPr>
                <w:rStyle w:val="Kiemels2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Kovács Vilmos: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Holnap is élünk</w:t>
            </w:r>
          </w:p>
        </w:tc>
        <w:tc>
          <w:tcPr>
            <w:tcW w:w="3119" w:type="dxa"/>
          </w:tcPr>
          <w:p w:rsidRPr="00CD3481" w:rsidR="002468E7" w:rsidP="0036732F" w:rsidRDefault="002468E7" w14:paraId="2FB1008F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CD3481" w:rsidTr="0036732F" w14:paraId="5D184C14" w14:textId="77777777">
        <w:tc>
          <w:tcPr>
            <w:tcW w:w="6374" w:type="dxa"/>
            <w:vMerge/>
          </w:tcPr>
          <w:p w:rsidRPr="00CD3481" w:rsidR="00CD3481" w:rsidP="00CD3481" w:rsidRDefault="00CD3481" w14:paraId="3E8FD05B" w14:textId="4C88A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Pr="00CD3481" w:rsidR="00CD3481" w:rsidP="0036732F" w:rsidRDefault="00CD3481" w14:paraId="2E3908EE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2468E7" w:rsidTr="00F03D1B" w14:paraId="541F9201" w14:textId="77777777">
        <w:tc>
          <w:tcPr>
            <w:tcW w:w="9493" w:type="dxa"/>
            <w:gridSpan w:val="2"/>
          </w:tcPr>
          <w:p w:rsidRPr="00CD3481" w:rsidR="002468E7" w:rsidP="0036732F" w:rsidRDefault="002468E7" w14:paraId="376C6305" w14:textId="7E8D400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A XX. századi történelem az irodalomban</w:t>
            </w:r>
          </w:p>
        </w:tc>
      </w:tr>
      <w:tr w:rsidRPr="00CD3481" w:rsidR="00E159D1" w:rsidTr="0036732F" w14:paraId="51A80B2D" w14:textId="77777777">
        <w:tc>
          <w:tcPr>
            <w:tcW w:w="6374" w:type="dxa"/>
          </w:tcPr>
          <w:p w:rsidRPr="00CD3481" w:rsidR="00E159D1" w:rsidP="00E159D1" w:rsidRDefault="00E159D1" w14:paraId="74ADD2B1" w14:textId="7777777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Trianon</w:t>
            </w:r>
            <w:r w:rsidRPr="00CD3481">
              <w:rPr>
                <w:rFonts w:ascii="Times New Roman" w:hAnsi="Times New Roman" w:eastAsia="Times New Roman" w:cs="Times New Roman"/>
                <w:sz w:val="22"/>
                <w:szCs w:val="22"/>
                <w:lang w:eastAsia="hu-HU"/>
              </w:rPr>
              <w:t xml:space="preserve"> Juhász Gyula: Trianon</w:t>
            </w:r>
          </w:p>
          <w:p w:rsidRPr="00CD3481" w:rsidR="00E159D1" w:rsidP="00E159D1" w:rsidRDefault="00E159D1" w14:paraId="72379563" w14:textId="20EBE7C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Vérző Magyarország (Szerk.: Kosztolányi Dezső)</w:t>
            </w:r>
          </w:p>
          <w:p w:rsidRPr="00CD3481" w:rsidR="00E159D1" w:rsidP="00E159D1" w:rsidRDefault="00E159D1" w14:paraId="420C6F75" w14:textId="596AED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Lyka Károly: Magyar művészet – magyar határok (részlet)</w:t>
            </w:r>
          </w:p>
        </w:tc>
        <w:tc>
          <w:tcPr>
            <w:tcW w:w="3119" w:type="dxa"/>
          </w:tcPr>
          <w:p w:rsidRPr="00CD3481" w:rsidR="00E159D1" w:rsidP="0036732F" w:rsidRDefault="00E159D1" w14:paraId="721CB06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E159D1" w:rsidTr="0036732F" w14:paraId="3F56B3A5" w14:textId="77777777">
        <w:tc>
          <w:tcPr>
            <w:tcW w:w="6374" w:type="dxa"/>
          </w:tcPr>
          <w:p w:rsidRPr="00CD3481" w:rsidR="00E159D1" w:rsidP="00E159D1" w:rsidRDefault="00E159D1" w14:paraId="38433D30" w14:textId="23A24DA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Világháborúk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Gyóni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Géza: Csak egy éjszakára…</w:t>
            </w:r>
          </w:p>
        </w:tc>
        <w:tc>
          <w:tcPr>
            <w:tcW w:w="3119" w:type="dxa"/>
          </w:tcPr>
          <w:p w:rsidRPr="00CD3481" w:rsidR="00E159D1" w:rsidP="0036732F" w:rsidRDefault="00E159D1" w14:paraId="068F37A7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E159D1" w:rsidTr="0036732F" w14:paraId="78180404" w14:textId="77777777">
        <w:tc>
          <w:tcPr>
            <w:tcW w:w="6374" w:type="dxa"/>
          </w:tcPr>
          <w:p w:rsidRPr="002468E7" w:rsidR="00E159D1" w:rsidP="00E159D1" w:rsidRDefault="00E159D1" w14:paraId="17EC6958" w14:textId="732F06A2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Holokauszt</w:t>
            </w:r>
            <w:r w:rsidR="002468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Szép Ernő: Emberszag (részlet), Tadeusz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Borowski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: Kővilág</w:t>
            </w:r>
          </w:p>
        </w:tc>
        <w:tc>
          <w:tcPr>
            <w:tcW w:w="3119" w:type="dxa"/>
          </w:tcPr>
          <w:p w:rsidRPr="00CD3481" w:rsidR="00E159D1" w:rsidP="0036732F" w:rsidRDefault="00E159D1" w14:paraId="6392216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E159D1" w:rsidTr="0036732F" w14:paraId="2994B3A5" w14:textId="77777777">
        <w:tc>
          <w:tcPr>
            <w:tcW w:w="6374" w:type="dxa"/>
          </w:tcPr>
          <w:p w:rsidRPr="00CD3481" w:rsidR="00E159D1" w:rsidP="00E159D1" w:rsidRDefault="00E159D1" w14:paraId="3892935A" w14:textId="543DACD9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sz w:val="22"/>
                <w:szCs w:val="22"/>
              </w:rPr>
              <w:t>Kommunista diktatúra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Illyés Gyula: Egy mondat a zsarnokságról; George Orwell: 1984 (részletek)</w:t>
            </w:r>
          </w:p>
        </w:tc>
        <w:tc>
          <w:tcPr>
            <w:tcW w:w="3119" w:type="dxa"/>
          </w:tcPr>
          <w:p w:rsidRPr="00CD3481" w:rsidR="00E159D1" w:rsidP="0036732F" w:rsidRDefault="00E159D1" w14:paraId="6A2BB39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E159D1" w:rsidTr="0036732F" w14:paraId="35E642F1" w14:textId="77777777">
        <w:tc>
          <w:tcPr>
            <w:tcW w:w="6374" w:type="dxa"/>
          </w:tcPr>
          <w:p w:rsidRPr="00CD3481" w:rsidR="00E159D1" w:rsidP="00E159D1" w:rsidRDefault="00E159D1" w14:paraId="79C9BC23" w14:textId="0B9489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1956:</w:t>
            </w: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Nagy Gáspár: Öröknyár: elmúltam 9 éves; A Fiú naplójából</w:t>
            </w:r>
          </w:p>
          <w:p w:rsidRPr="00CD3481" w:rsidR="00E159D1" w:rsidP="00E159D1" w:rsidRDefault="00E159D1" w14:paraId="46B7ABE6" w14:textId="4B439375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Márai Sándor: Mennyből az angyal vagy Halotti beszéd</w:t>
            </w:r>
          </w:p>
        </w:tc>
        <w:tc>
          <w:tcPr>
            <w:tcW w:w="3119" w:type="dxa"/>
          </w:tcPr>
          <w:p w:rsidRPr="00CD3481" w:rsidR="00E159D1" w:rsidP="0036732F" w:rsidRDefault="00E159D1" w14:paraId="0F4A7139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CD3481" w:rsidR="00E159D1" w:rsidTr="0036732F" w14:paraId="093D2F20" w14:textId="77777777">
        <w:tc>
          <w:tcPr>
            <w:tcW w:w="6374" w:type="dxa"/>
          </w:tcPr>
          <w:p w:rsidRPr="00CD3481" w:rsidR="00E159D1" w:rsidP="0036732F" w:rsidRDefault="00E159D1" w14:paraId="60D00CCE" w14:textId="4E0CA24A">
            <w:pPr>
              <w:pStyle w:val="TblzatSzveg"/>
              <w:rPr>
                <w:b/>
                <w:color w:val="000000" w:themeColor="text1"/>
                <w:sz w:val="22"/>
                <w:szCs w:val="22"/>
              </w:rPr>
            </w:pPr>
            <w:r w:rsidRPr="00CD3481">
              <w:rPr>
                <w:b/>
                <w:color w:val="000000" w:themeColor="text1"/>
                <w:sz w:val="22"/>
                <w:szCs w:val="22"/>
              </w:rPr>
              <w:t xml:space="preserve">Regionális kultúra: </w:t>
            </w:r>
            <w:r w:rsidRPr="00CD3481">
              <w:rPr>
                <w:color w:val="000000" w:themeColor="text1"/>
                <w:sz w:val="22"/>
                <w:szCs w:val="22"/>
              </w:rPr>
              <w:t>régió, regionalitás, hagyomány, kisebbség, nemzetiség, folklór, az irodalom „földrajza”</w:t>
            </w:r>
            <w:r w:rsidR="002468E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Pr="00CD3481" w:rsidR="00E159D1" w:rsidP="0036732F" w:rsidRDefault="00E159D1" w14:paraId="28881FEA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5"/>
      </w:tblGrid>
      <w:tr w:rsidRPr="00CD3481" w:rsidR="003C7019" w:rsidTr="001A2533" w14:paraId="3AC4A7DC" w14:textId="77777777">
        <w:tc>
          <w:tcPr>
            <w:tcW w:w="9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D3481" w:rsidR="003C7019" w:rsidP="001A2533" w:rsidRDefault="003C7019" w14:paraId="25736624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</w:rPr>
            </w:pPr>
            <w:r w:rsidRPr="00CD3481">
              <w:rPr>
                <w:rFonts w:ascii="Times New Roman" w:hAnsi="Times New Roman"/>
                <w:b/>
                <w:color w:val="000000" w:themeColor="text1"/>
              </w:rPr>
              <w:t xml:space="preserve">A </w:t>
            </w:r>
            <w:proofErr w:type="spellStart"/>
            <w:r w:rsidRPr="00CD3481">
              <w:rPr>
                <w:rFonts w:ascii="Times New Roman" w:hAnsi="Times New Roman"/>
                <w:b/>
                <w:color w:val="000000" w:themeColor="text1"/>
              </w:rPr>
              <w:t>továbbhaladás</w:t>
            </w:r>
            <w:proofErr w:type="spellEnd"/>
            <w:r w:rsidRPr="00CD3481">
              <w:rPr>
                <w:rFonts w:ascii="Times New Roman" w:hAnsi="Times New Roman"/>
                <w:b/>
                <w:color w:val="000000" w:themeColor="text1"/>
              </w:rPr>
              <w:t xml:space="preserve"> feltételei</w:t>
            </w:r>
          </w:p>
          <w:p w:rsidRPr="00CD3481" w:rsidR="003C7019" w:rsidP="001A2533" w:rsidRDefault="003C7019" w14:paraId="57224B45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 xml:space="preserve">Az </w:t>
            </w:r>
            <w:proofErr w:type="spellStart"/>
            <w:r w:rsidRPr="00CD3481">
              <w:rPr>
                <w:rFonts w:ascii="Times New Roman" w:hAnsi="Times New Roman"/>
                <w:color w:val="000000" w:themeColor="text1"/>
              </w:rPr>
              <w:t>avantgard</w:t>
            </w:r>
            <w:proofErr w:type="spellEnd"/>
            <w:r w:rsidRPr="00CD3481">
              <w:rPr>
                <w:rFonts w:ascii="Times New Roman" w:hAnsi="Times New Roman"/>
                <w:color w:val="000000" w:themeColor="text1"/>
              </w:rPr>
              <w:t xml:space="preserve"> irányzatok néhány jellemző jegyének ismerete.</w:t>
            </w:r>
          </w:p>
          <w:p w:rsidRPr="00CD3481" w:rsidR="003C7019" w:rsidP="001A2533" w:rsidRDefault="003C7019" w14:paraId="59AE67E3" w14:textId="53B38E0B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>József Attila</w:t>
            </w:r>
            <w:r w:rsidR="002468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D3481">
              <w:rPr>
                <w:rFonts w:ascii="Times New Roman" w:hAnsi="Times New Roman"/>
                <w:color w:val="000000" w:themeColor="text1"/>
              </w:rPr>
              <w:t>életművének ismerete.</w:t>
            </w:r>
          </w:p>
          <w:p w:rsidRPr="00CD3481" w:rsidR="003C7019" w:rsidP="001A2533" w:rsidRDefault="003C7019" w14:paraId="12D456C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>Radnóti, Weöres, Pilinszky költői portréjának bemutatása.</w:t>
            </w:r>
          </w:p>
          <w:p w:rsidRPr="00CD3481" w:rsidR="003C7019" w:rsidP="001A2533" w:rsidRDefault="003C7019" w14:paraId="77126FB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>Világlátás és kifejezésmód Illyés, Német László, Örkény művészetében.</w:t>
            </w:r>
          </w:p>
          <w:p w:rsidRPr="00CD3481" w:rsidR="003C7019" w:rsidP="001A2533" w:rsidRDefault="003C7019" w14:paraId="19552570" w14:textId="60DB61B9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>Ismeretek a</w:t>
            </w:r>
            <w:r w:rsidR="002468E7">
              <w:rPr>
                <w:rFonts w:ascii="Times New Roman" w:hAnsi="Times New Roman"/>
                <w:color w:val="000000" w:themeColor="text1"/>
              </w:rPr>
              <w:t xml:space="preserve"> határainkon túli magyar és a</w:t>
            </w:r>
            <w:r w:rsidRPr="00CD3481">
              <w:rPr>
                <w:rFonts w:ascii="Times New Roman" w:hAnsi="Times New Roman"/>
                <w:color w:val="000000" w:themeColor="text1"/>
              </w:rPr>
              <w:t xml:space="preserve"> kortárs irodalomról.</w:t>
            </w:r>
          </w:p>
          <w:p w:rsidRPr="00CD3481" w:rsidR="003C7019" w:rsidP="001A2533" w:rsidRDefault="003C7019" w14:paraId="7289FEB2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 xml:space="preserve">A 20. századi világirodalom tematikai, </w:t>
            </w:r>
            <w:proofErr w:type="spellStart"/>
            <w:r w:rsidRPr="00CD3481">
              <w:rPr>
                <w:rFonts w:ascii="Times New Roman" w:hAnsi="Times New Roman"/>
                <w:color w:val="000000" w:themeColor="text1"/>
              </w:rPr>
              <w:t>formabeli</w:t>
            </w:r>
            <w:proofErr w:type="spellEnd"/>
            <w:r w:rsidRPr="00CD3481">
              <w:rPr>
                <w:rFonts w:ascii="Times New Roman" w:hAnsi="Times New Roman"/>
                <w:color w:val="000000" w:themeColor="text1"/>
              </w:rPr>
              <w:t xml:space="preserve"> változatosságának bemutatása néhány szerzőn keresztül.</w:t>
            </w:r>
          </w:p>
          <w:p w:rsidRPr="00CD3481" w:rsidR="003C7019" w:rsidP="001A2533" w:rsidRDefault="003C7019" w14:paraId="32FCD7A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>Nagyepikai és drámai művek szóbeli és írásbeli bemutatása.</w:t>
            </w:r>
          </w:p>
          <w:p w:rsidRPr="00CD3481" w:rsidR="003C7019" w:rsidP="001A2533" w:rsidRDefault="003C7019" w14:paraId="28EA8F44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CD3481">
              <w:rPr>
                <w:rFonts w:ascii="Times New Roman" w:hAnsi="Times New Roman"/>
                <w:color w:val="000000" w:themeColor="text1"/>
              </w:rPr>
              <w:t>Adott szempontú műelemzés készítése kisepikai és lírai alkotásról.</w:t>
            </w:r>
          </w:p>
          <w:p w:rsidRPr="00CD3481" w:rsidR="003C7019" w:rsidP="001A2533" w:rsidRDefault="003C7019" w14:paraId="1BC6F57E" w14:textId="02437036">
            <w:pPr>
              <w:pStyle w:val="Nincstrkz"/>
              <w:rPr>
                <w:rFonts w:ascii="Times New Roman" w:hAnsi="Times New Roman"/>
                <w:b/>
                <w:color w:val="000000" w:themeColor="text1"/>
              </w:rPr>
            </w:pPr>
            <w:r w:rsidRPr="00CD3481">
              <w:rPr>
                <w:rFonts w:ascii="Times New Roman" w:hAnsi="Times New Roman"/>
                <w:b/>
                <w:color w:val="000000" w:themeColor="text1"/>
              </w:rPr>
              <w:t>Memoriter</w:t>
            </w:r>
            <w:r w:rsidR="002468E7">
              <w:rPr>
                <w:rFonts w:ascii="Times New Roman" w:hAnsi="Times New Roman"/>
                <w:b/>
                <w:color w:val="000000" w:themeColor="text1"/>
              </w:rPr>
              <w:t xml:space="preserve">ek, </w:t>
            </w:r>
            <w:r w:rsidRPr="00CD3481">
              <w:rPr>
                <w:rFonts w:ascii="Times New Roman" w:hAnsi="Times New Roman"/>
                <w:b/>
                <w:color w:val="000000" w:themeColor="text1"/>
              </w:rPr>
              <w:t>fogalmak és a szerzők-művek ismerete.</w:t>
            </w:r>
          </w:p>
        </w:tc>
      </w:tr>
    </w:tbl>
    <w:p w:rsidRPr="00CD3481" w:rsidR="003C7019" w:rsidP="003C7019" w:rsidRDefault="003C7019" w14:paraId="25686888" w14:textId="7777777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CD3481" w:rsidR="00CD5516" w:rsidP="00997FA0" w:rsidRDefault="00CD5516" w14:paraId="73F466AE" w14:textId="77777777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Pr="00CD3481" w:rsidR="00E159D1" w:rsidP="00E159D1" w:rsidRDefault="00E159D1" w14:paraId="595B397A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CD3481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KÖTELEZŐ OLVASMÁNYOK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CD3481" w:rsidR="00E159D1" w:rsidTr="00CD3481" w14:paraId="312E818A" w14:textId="77777777">
        <w:trPr>
          <w:trHeight w:val="278"/>
        </w:trPr>
        <w:tc>
          <w:tcPr>
            <w:tcW w:w="9060" w:type="dxa"/>
          </w:tcPr>
          <w:p w:rsidRPr="00CD3481" w:rsidR="00E159D1" w:rsidP="0036732F" w:rsidRDefault="00E159D1" w14:paraId="753C9BB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Samuel B. Beckett: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Godot-ra</w:t>
            </w:r>
            <w:proofErr w:type="spellEnd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 várva vagy Friedrich Dürrenmatt: A </w:t>
            </w: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fizikusok vagy A nagy Romulus</w:t>
            </w:r>
          </w:p>
        </w:tc>
      </w:tr>
      <w:tr w:rsidRPr="00CD3481" w:rsidR="00E159D1" w:rsidTr="00CD3481" w14:paraId="46196872" w14:textId="77777777">
        <w:tc>
          <w:tcPr>
            <w:tcW w:w="9060" w:type="dxa"/>
          </w:tcPr>
          <w:p w:rsidRPr="00CD3481" w:rsidR="00E159D1" w:rsidP="0036732F" w:rsidRDefault="00E159D1" w14:paraId="7867EDC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Wass Albert: Adjátok vissza a hegyeimet!</w:t>
            </w:r>
          </w:p>
        </w:tc>
      </w:tr>
      <w:tr w:rsidRPr="00CD3481" w:rsidR="00E159D1" w:rsidTr="00CD3481" w14:paraId="4AC0838F" w14:textId="77777777">
        <w:tc>
          <w:tcPr>
            <w:tcW w:w="9060" w:type="dxa"/>
          </w:tcPr>
          <w:p w:rsidRPr="00CD3481" w:rsidR="00E159D1" w:rsidP="0036732F" w:rsidRDefault="00E159D1" w14:paraId="57C8BB2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 xml:space="preserve">Örkény István: </w:t>
            </w:r>
            <w:proofErr w:type="spellStart"/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Tóték</w:t>
            </w:r>
            <w:proofErr w:type="spellEnd"/>
          </w:p>
        </w:tc>
      </w:tr>
      <w:tr w:rsidRPr="00CD3481" w:rsidR="00E159D1" w:rsidTr="00CD3481" w14:paraId="1E56E26A" w14:textId="77777777">
        <w:tc>
          <w:tcPr>
            <w:tcW w:w="9060" w:type="dxa"/>
          </w:tcPr>
          <w:p w:rsidRPr="00CD3481" w:rsidR="00E159D1" w:rsidP="0036732F" w:rsidRDefault="00E159D1" w14:paraId="5683EE3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Szabó Magda: Az ajtó</w:t>
            </w:r>
          </w:p>
        </w:tc>
      </w:tr>
    </w:tbl>
    <w:p w:rsidRPr="00CD3481" w:rsidR="00E159D1" w:rsidP="00E159D1" w:rsidRDefault="00E159D1" w14:paraId="0638D0F5" w14:textId="77777777">
      <w:pPr>
        <w:rPr>
          <w:rFonts w:ascii="Times New Roman" w:hAnsi="Times New Roman" w:cs="Times New Roman"/>
          <w:sz w:val="22"/>
          <w:szCs w:val="22"/>
        </w:rPr>
      </w:pPr>
    </w:p>
    <w:p w:rsidRPr="00CD3481" w:rsidR="00E159D1" w:rsidP="00E159D1" w:rsidRDefault="00E159D1" w14:paraId="4CB4EF51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CD3481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CD3481" w:rsidR="00E159D1" w:rsidTr="00CD3481" w14:paraId="792AEA4B" w14:textId="77777777">
        <w:tc>
          <w:tcPr>
            <w:tcW w:w="9060" w:type="dxa"/>
          </w:tcPr>
          <w:p w:rsidRPr="00CD3481" w:rsidR="00E159D1" w:rsidP="0036732F" w:rsidRDefault="00E159D1" w14:paraId="0BE8B31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József Attila: Reménytelenül (Lassan, tűnődve) (részlet)</w:t>
            </w:r>
          </w:p>
        </w:tc>
      </w:tr>
      <w:tr w:rsidRPr="00CD3481" w:rsidR="00E159D1" w:rsidTr="00CD3481" w14:paraId="707FB25A" w14:textId="77777777">
        <w:tc>
          <w:tcPr>
            <w:tcW w:w="9060" w:type="dxa"/>
          </w:tcPr>
          <w:p w:rsidRPr="00CD3481" w:rsidR="00E159D1" w:rsidP="0036732F" w:rsidRDefault="00E159D1" w14:paraId="7E6B2BE3" w14:textId="7777777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József Attila Óda (részlet)</w:t>
            </w:r>
          </w:p>
        </w:tc>
      </w:tr>
      <w:tr w:rsidRPr="00CD3481" w:rsidR="00E159D1" w:rsidTr="00CD3481" w14:paraId="47623FA7" w14:textId="77777777">
        <w:tc>
          <w:tcPr>
            <w:tcW w:w="9060" w:type="dxa"/>
          </w:tcPr>
          <w:p w:rsidRPr="00CD3481" w:rsidR="00E159D1" w:rsidP="0036732F" w:rsidRDefault="00E159D1" w14:paraId="6DEA0F84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Kányádi</w:t>
            </w:r>
            <w:proofErr w:type="spellEnd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Sándor: Valaki jár a fák hegyén</w:t>
            </w:r>
          </w:p>
        </w:tc>
      </w:tr>
      <w:tr w:rsidRPr="00CD3481" w:rsidR="00E159D1" w:rsidTr="00CD3481" w14:paraId="2AFD3898" w14:textId="77777777">
        <w:tc>
          <w:tcPr>
            <w:tcW w:w="9060" w:type="dxa"/>
          </w:tcPr>
          <w:p w:rsidRPr="00CD3481" w:rsidR="00E159D1" w:rsidP="0036732F" w:rsidRDefault="00E159D1" w14:paraId="1F30B78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Reményik</w:t>
            </w:r>
            <w:proofErr w:type="spellEnd"/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Sándor: Halotti vers a hulló leveleknek (részlet)</w:t>
            </w:r>
          </w:p>
        </w:tc>
      </w:tr>
      <w:tr w:rsidRPr="00CD3481" w:rsidR="00E159D1" w:rsidTr="00CD3481" w14:paraId="37527CB3" w14:textId="77777777">
        <w:tc>
          <w:tcPr>
            <w:tcW w:w="9060" w:type="dxa"/>
          </w:tcPr>
          <w:p w:rsidRPr="00CD3481" w:rsidR="00E159D1" w:rsidP="0036732F" w:rsidRDefault="00E159D1" w14:paraId="4F70D970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Radnóti Miklós: Hetedik ecloga (részlet)</w:t>
            </w:r>
          </w:p>
        </w:tc>
      </w:tr>
      <w:tr w:rsidRPr="00CD3481" w:rsidR="00E159D1" w:rsidTr="00CD3481" w14:paraId="31869B54" w14:textId="77777777">
        <w:tc>
          <w:tcPr>
            <w:tcW w:w="9060" w:type="dxa"/>
          </w:tcPr>
          <w:p w:rsidRPr="00CD3481" w:rsidR="00E159D1" w:rsidP="0036732F" w:rsidRDefault="00E159D1" w14:paraId="72869ECA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Áprily Lajos: Március (részlet)</w:t>
            </w:r>
          </w:p>
        </w:tc>
      </w:tr>
      <w:tr w:rsidRPr="00CD3481" w:rsidR="00E159D1" w:rsidTr="00CD3481" w14:paraId="1E7F011E" w14:textId="77777777">
        <w:tc>
          <w:tcPr>
            <w:tcW w:w="9060" w:type="dxa"/>
          </w:tcPr>
          <w:p w:rsidRPr="00CD3481" w:rsidR="00E159D1" w:rsidP="0036732F" w:rsidRDefault="00E159D1" w14:paraId="1401A76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3481">
              <w:rPr>
                <w:rFonts w:ascii="Times New Roman" w:hAnsi="Times New Roman" w:cs="Times New Roman"/>
                <w:sz w:val="22"/>
                <w:szCs w:val="22"/>
              </w:rPr>
              <w:t>Nagy László: Ki viszi át a Szerelmet</w:t>
            </w:r>
          </w:p>
        </w:tc>
      </w:tr>
    </w:tbl>
    <w:p w:rsidRPr="00CD3481" w:rsidR="00CD5516" w:rsidP="00E159D1" w:rsidRDefault="00CD5516" w14:paraId="2052B44A" w14:textId="2A0813B4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Pr="00CD3481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9BA" w:rsidRDefault="006979BA" w14:paraId="079E29EF" w14:textId="77777777">
      <w:r>
        <w:separator/>
      </w:r>
    </w:p>
    <w:p w:rsidR="006979BA" w:rsidRDefault="006979BA" w14:paraId="59BB7AD5" w14:textId="77777777"/>
    <w:p w:rsidR="006979BA" w:rsidRDefault="006979BA" w14:paraId="08642263" w14:textId="77777777"/>
  </w:endnote>
  <w:endnote w:type="continuationSeparator" w:id="0">
    <w:p w:rsidR="006979BA" w:rsidRDefault="006979BA" w14:paraId="6B52C18D" w14:textId="77777777">
      <w:r>
        <w:continuationSeparator/>
      </w:r>
    </w:p>
    <w:p w:rsidR="006979BA" w:rsidRDefault="006979BA" w14:paraId="60D81DE8" w14:textId="77777777"/>
    <w:p w:rsidR="006979BA" w:rsidRDefault="006979BA" w14:paraId="5E00257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6569BA1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520BE2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9BA" w:rsidRDefault="006979BA" w14:paraId="35DCA775" w14:textId="77777777">
      <w:r>
        <w:separator/>
      </w:r>
    </w:p>
    <w:p w:rsidR="006979BA" w:rsidRDefault="006979BA" w14:paraId="6D110B18" w14:textId="77777777"/>
    <w:p w:rsidR="006979BA" w:rsidRDefault="006979BA" w14:paraId="41E37E85" w14:textId="77777777"/>
  </w:footnote>
  <w:footnote w:type="continuationSeparator" w:id="0">
    <w:p w:rsidR="006979BA" w:rsidRDefault="006979BA" w14:paraId="0685D83D" w14:textId="77777777">
      <w:r>
        <w:continuationSeparator/>
      </w:r>
    </w:p>
    <w:p w:rsidR="006979BA" w:rsidRDefault="006979BA" w14:paraId="57C55E78" w14:textId="77777777"/>
    <w:p w:rsidR="006979BA" w:rsidRDefault="006979BA" w14:paraId="49C618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9A2"/>
    <w:multiLevelType w:val="hybridMultilevel"/>
    <w:tmpl w:val="9888497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0050"/>
    <w:multiLevelType w:val="hybridMultilevel"/>
    <w:tmpl w:val="395031E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BE4350"/>
    <w:multiLevelType w:val="hybridMultilevel"/>
    <w:tmpl w:val="446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09D4C7C"/>
    <w:multiLevelType w:val="hybridMultilevel"/>
    <w:tmpl w:val="AA0621C2"/>
    <w:lvl w:ilvl="0" w:tplc="86E44D8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43DB3"/>
    <w:multiLevelType w:val="hybridMultilevel"/>
    <w:tmpl w:val="83FA9C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A0A02"/>
    <w:multiLevelType w:val="hybridMultilevel"/>
    <w:tmpl w:val="E5A4486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161387540">
    <w:abstractNumId w:val="4"/>
  </w:num>
  <w:num w:numId="2" w16cid:durableId="583151001">
    <w:abstractNumId w:val="1"/>
  </w:num>
  <w:num w:numId="3" w16cid:durableId="484054493">
    <w:abstractNumId w:val="5"/>
  </w:num>
  <w:num w:numId="4" w16cid:durableId="1368336226">
    <w:abstractNumId w:val="14"/>
  </w:num>
  <w:num w:numId="5" w16cid:durableId="2124572870">
    <w:abstractNumId w:val="11"/>
  </w:num>
  <w:num w:numId="6" w16cid:durableId="1512067310">
    <w:abstractNumId w:val="12"/>
  </w:num>
  <w:num w:numId="7" w16cid:durableId="359741718">
    <w:abstractNumId w:val="9"/>
  </w:num>
  <w:num w:numId="8" w16cid:durableId="301421550">
    <w:abstractNumId w:val="13"/>
  </w:num>
  <w:num w:numId="9" w16cid:durableId="642388436">
    <w:abstractNumId w:val="8"/>
  </w:num>
  <w:num w:numId="10" w16cid:durableId="1420829219">
    <w:abstractNumId w:val="2"/>
  </w:num>
  <w:num w:numId="11" w16cid:durableId="1663042545">
    <w:abstractNumId w:val="0"/>
  </w:num>
  <w:num w:numId="12" w16cid:durableId="1870409598">
    <w:abstractNumId w:val="6"/>
  </w:num>
  <w:num w:numId="13" w16cid:durableId="604113882">
    <w:abstractNumId w:val="10"/>
  </w:num>
  <w:num w:numId="14" w16cid:durableId="2026176963">
    <w:abstractNumId w:val="3"/>
  </w:num>
  <w:num w:numId="15" w16cid:durableId="793523276">
    <w:abstractNumId w:val="7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0F05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468E7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5603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A1E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C7019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C4457"/>
    <w:rsid w:val="004D230D"/>
    <w:rsid w:val="004D300E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2C26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1963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979BA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4EAE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2CC4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487"/>
    <w:rsid w:val="009C36A4"/>
    <w:rsid w:val="009C5FA6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3481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9D1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53EFC1E9"/>
    <w:rsid w:val="78E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TblzatSzveg" w:customStyle="1">
    <w:name w:val="Táblázat_Szöveg"/>
    <w:basedOn w:val="Norml"/>
    <w:qFormat/>
    <w:rsid w:val="004D300E"/>
    <w:pPr>
      <w:spacing w:before="40" w:after="40"/>
      <w:contextualSpacing/>
    </w:pPr>
    <w:rPr>
      <w:rFonts w:ascii="Times New Roman" w:hAnsi="Times New Roman" w:eastAsia="Times New Roman" w:cs="Times New Roman"/>
      <w:bCs/>
      <w:lang w:eastAsia="hu-HU"/>
    </w:rPr>
  </w:style>
  <w:style w:type="character" w:styleId="norm00e1lchar" w:customStyle="1">
    <w:name w:val="norm_00e1l__char"/>
    <w:rsid w:val="00714E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E70284-C1A7-4D88-89E5-782A60C3F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FFC86-FB5F-4E78-917C-E88589CCDD63}"/>
</file>

<file path=customXml/itemProps3.xml><?xml version="1.0" encoding="utf-8"?>
<ds:datastoreItem xmlns:ds="http://schemas.openxmlformats.org/officeDocument/2006/customXml" ds:itemID="{8BD735C3-234A-48EB-B0C7-E0BD7B732FA2}"/>
</file>

<file path=customXml/itemProps4.xml><?xml version="1.0" encoding="utf-8"?>
<ds:datastoreItem xmlns:ds="http://schemas.openxmlformats.org/officeDocument/2006/customXml" ds:itemID="{A86EE684-3C7F-4D66-AA5A-AA0F6255A8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2025-07-10T04:31:00Z</dcterms:created>
  <dcterms:modified xsi:type="dcterms:W3CDTF">2025-07-10T06:05:04Z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