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222C" w:rsidP="00CA2B96" w:rsidRDefault="00CA222C" w14:paraId="35A41F02" w14:textId="77777777">
      <w:pPr>
        <w:jc w:val="center"/>
        <w:rPr>
          <w:b/>
        </w:rPr>
      </w:pPr>
    </w:p>
    <w:p w:rsidRPr="00997FA0" w:rsidR="00997FA0" w:rsidP="00997FA0" w:rsidRDefault="00997FA0" w14:paraId="57B7EA26" w14:textId="594F7FE5">
      <w:pPr>
        <w:ind w:firstLine="709"/>
        <w:jc w:val="center"/>
        <w:rPr>
          <w:sz w:val="28"/>
          <w:szCs w:val="28"/>
        </w:rPr>
      </w:pPr>
      <w:r w:rsidRPr="7B7377C7" w:rsidR="00997FA0">
        <w:rPr>
          <w:sz w:val="28"/>
          <w:szCs w:val="28"/>
        </w:rPr>
        <w:t>Osztályozó</w:t>
      </w:r>
      <w:r w:rsidRPr="7B7377C7" w:rsidR="02306DFF">
        <w:rPr>
          <w:sz w:val="28"/>
          <w:szCs w:val="28"/>
        </w:rPr>
        <w:t>- és javító</w:t>
      </w:r>
      <w:r w:rsidRPr="7B7377C7" w:rsidR="00997FA0">
        <w:rPr>
          <w:sz w:val="28"/>
          <w:szCs w:val="28"/>
        </w:rPr>
        <w:t>vizsga követelmények</w:t>
      </w:r>
    </w:p>
    <w:p w:rsidRPr="00997FA0" w:rsidR="00997FA0" w:rsidP="00997FA0" w:rsidRDefault="00997FA0" w14:paraId="2D9CC790" w14:textId="040BABF4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:rsidRPr="00997FA0" w:rsidR="00997FA0" w:rsidP="00997FA0" w:rsidRDefault="00703DD1" w14:paraId="16C44EB1" w14:textId="5AE3C8B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Vizuális kultúra</w:t>
      </w:r>
    </w:p>
    <w:p w:rsidRPr="00997FA0" w:rsidR="00B50A96" w:rsidP="00997FA0" w:rsidRDefault="00DE29EB" w14:paraId="3FCD8DA7" w14:textId="5CFEE4A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997FA0" w:rsidR="00997FA0">
        <w:rPr>
          <w:sz w:val="28"/>
          <w:szCs w:val="28"/>
        </w:rPr>
        <w:t>. osztály</w:t>
      </w:r>
    </w:p>
    <w:p w:rsidR="00997FA0" w:rsidP="00997FA0" w:rsidRDefault="00997FA0" w14:paraId="7DA2D769" w14:textId="0B4D03A1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97FA0" w:rsidTr="0043603F" w14:paraId="65D5262A" w14:textId="77777777">
        <w:tc>
          <w:tcPr>
            <w:tcW w:w="9060" w:type="dxa"/>
            <w:gridSpan w:val="2"/>
          </w:tcPr>
          <w:p w:rsidR="00997FA0" w:rsidP="00997FA0" w:rsidRDefault="00997FA0" w14:paraId="7D815635" w14:textId="1C47D89D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976DC9">
              <w:t>Teszt (művészettörténeti alapismeretek)</w:t>
            </w:r>
          </w:p>
        </w:tc>
      </w:tr>
      <w:tr w:rsidR="00997FA0" w:rsidTr="00997FA0" w14:paraId="4F2921A2" w14:textId="77777777">
        <w:tc>
          <w:tcPr>
            <w:tcW w:w="4530" w:type="dxa"/>
          </w:tcPr>
          <w:p w:rsidR="00997FA0" w:rsidP="00997FA0" w:rsidRDefault="00997FA0" w14:paraId="3D25FD4A" w14:textId="0B3F6729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530" w:type="dxa"/>
          </w:tcPr>
          <w:p w:rsidR="00997FA0" w:rsidP="00997FA0" w:rsidRDefault="00997FA0" w14:paraId="7572C62A" w14:textId="23D3F0C0">
            <w:r>
              <w:t>Fogalmak</w:t>
            </w:r>
            <w:r w:rsidR="000B03E4">
              <w:t>, egyéb tényanyag</w:t>
            </w:r>
            <w:r>
              <w:t>:</w:t>
            </w:r>
          </w:p>
        </w:tc>
      </w:tr>
      <w:tr w:rsidR="00997FA0" w:rsidTr="00997FA0" w14:paraId="509C5451" w14:textId="77777777">
        <w:tc>
          <w:tcPr>
            <w:tcW w:w="4530" w:type="dxa"/>
          </w:tcPr>
          <w:p w:rsidR="00997FA0" w:rsidP="00997FA0" w:rsidRDefault="00976DC9" w14:paraId="77FC1EBD" w14:textId="362D5748">
            <w:r>
              <w:t>Honfoglaláskori művészet, román kori művészet, gótika, reneszánsz művészet</w:t>
            </w:r>
          </w:p>
        </w:tc>
        <w:tc>
          <w:tcPr>
            <w:tcW w:w="4530" w:type="dxa"/>
          </w:tcPr>
          <w:p w:rsidRPr="00550CEE" w:rsidR="00976DC9" w:rsidP="00550CEE" w:rsidRDefault="00976DC9" w14:paraId="3D1EA4FD" w14:textId="0A669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b/>
              </w:rPr>
              <w:t xml:space="preserve">Fogalmak: </w:t>
            </w:r>
            <w:r w:rsidRPr="007713E8" w:rsidR="00550CEE">
              <w:rPr>
                <w:rFonts w:ascii="Times New Roman" w:hAnsi="Times New Roman" w:cs="Times New Roman"/>
              </w:rPr>
              <w:t>vizuális kifejezési eszközök, médium, kiemelés, figyelemirányítás, kompozíció, képkivágás,</w:t>
            </w:r>
            <w:r w:rsidR="00550CEE">
              <w:rPr>
                <w:rFonts w:ascii="Times New Roman" w:hAnsi="Times New Roman" w:cs="Times New Roman"/>
              </w:rPr>
              <w:t xml:space="preserve"> nézőpont, </w:t>
            </w:r>
            <w:r w:rsidRPr="0090795B" w:rsidR="00550CEE">
              <w:rPr>
                <w:rFonts w:ascii="Times New Roman" w:hAnsi="Times New Roman" w:cs="Times New Roman"/>
              </w:rPr>
              <w:t>karakter, figuratív-nonfiguratív megjelenítés</w:t>
            </w:r>
          </w:p>
          <w:p w:rsidRPr="00E10BED" w:rsidR="00976DC9" w:rsidP="00550CEE" w:rsidRDefault="00976DC9" w14:paraId="1561BEDF" w14:textId="1A1871D4">
            <w:pPr>
              <w:rPr>
                <w:rFonts w:ascii="Times New Roman" w:hAnsi="Times New Roman" w:cs="Times New Roman"/>
              </w:rPr>
            </w:pPr>
            <w:r w:rsidRPr="007713E8">
              <w:rPr>
                <w:rFonts w:ascii="Times New Roman" w:hAnsi="Times New Roman" w:cs="Times New Roman"/>
                <w:b/>
              </w:rPr>
              <w:t>Építmények:</w:t>
            </w:r>
            <w:r w:rsidRPr="007713E8">
              <w:rPr>
                <w:rFonts w:ascii="Times New Roman" w:hAnsi="Times New Roman" w:cs="Times New Roman"/>
              </w:rPr>
              <w:t xml:space="preserve"> </w:t>
            </w:r>
            <w:r w:rsidRPr="00E10BED">
              <w:rPr>
                <w:rFonts w:ascii="Times New Roman" w:hAnsi="Times New Roman" w:cs="Times New Roman"/>
              </w:rPr>
              <w:t xml:space="preserve">amiens-i székesegyház, </w:t>
            </w:r>
            <w:r w:rsidR="007A1B2E">
              <w:rPr>
                <w:rFonts w:ascii="Times New Roman" w:hAnsi="Times New Roman" w:cs="Times New Roman"/>
              </w:rPr>
              <w:t>magyar koronázási ékszerek</w:t>
            </w:r>
            <w:r w:rsidRPr="00E10BED">
              <w:rPr>
                <w:rFonts w:ascii="Times New Roman" w:hAnsi="Times New Roman" w:cs="Times New Roman"/>
              </w:rPr>
              <w:t xml:space="preserve">, jáki bencés apátsági templom, Notre-Dame székesegyház-Párizs, nyírbátori református templom, </w:t>
            </w:r>
            <w:proofErr w:type="spellStart"/>
            <w:r w:rsidRPr="00E10BED">
              <w:rPr>
                <w:rFonts w:ascii="Times New Roman" w:hAnsi="Times New Roman" w:cs="Times New Roman"/>
              </w:rPr>
              <w:t>Palazzo</w:t>
            </w:r>
            <w:proofErr w:type="spellEnd"/>
            <w:r w:rsidRPr="00E10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BED">
              <w:rPr>
                <w:rFonts w:ascii="Times New Roman" w:hAnsi="Times New Roman" w:cs="Times New Roman"/>
              </w:rPr>
              <w:t>Farnese</w:t>
            </w:r>
            <w:proofErr w:type="spellEnd"/>
            <w:r w:rsidRPr="00E10B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Pécsi bazilika,</w:t>
            </w:r>
            <w:r w:rsidR="00385B18">
              <w:rPr>
                <w:rFonts w:ascii="Times New Roman" w:hAnsi="Times New Roman" w:cs="Times New Roman"/>
              </w:rPr>
              <w:t xml:space="preserve"> </w:t>
            </w:r>
            <w:r w:rsidRPr="00E10BED">
              <w:rPr>
                <w:rFonts w:ascii="Times New Roman" w:hAnsi="Times New Roman" w:cs="Times New Roman"/>
              </w:rPr>
              <w:t xml:space="preserve">pisai dóm, Szent Péter bazilika és </w:t>
            </w:r>
            <w:proofErr w:type="spellStart"/>
            <w:r w:rsidRPr="00E10BED">
              <w:rPr>
                <w:rFonts w:ascii="Times New Roman" w:hAnsi="Times New Roman" w:cs="Times New Roman"/>
              </w:rPr>
              <w:t>kollonád</w:t>
            </w:r>
            <w:proofErr w:type="spellEnd"/>
            <w:r w:rsidRPr="00E10BED">
              <w:rPr>
                <w:rFonts w:ascii="Times New Roman" w:hAnsi="Times New Roman" w:cs="Times New Roman"/>
              </w:rPr>
              <w:t xml:space="preserve">, Szent István bazilika, </w:t>
            </w:r>
          </w:p>
          <w:p w:rsidRPr="007713E8" w:rsidR="00976DC9" w:rsidP="00976DC9" w:rsidRDefault="00976DC9" w14:paraId="61E41AE5" w14:textId="4DBE9345">
            <w:pPr>
              <w:ind w:firstLine="3"/>
              <w:rPr>
                <w:rFonts w:ascii="Times New Roman" w:hAnsi="Times New Roman" w:cs="Times New Roman"/>
                <w:bCs/>
              </w:rPr>
            </w:pPr>
            <w:r w:rsidRPr="00E10BED">
              <w:rPr>
                <w:rFonts w:ascii="Times New Roman" w:hAnsi="Times New Roman" w:cs="Times New Roman"/>
                <w:b/>
              </w:rPr>
              <w:t xml:space="preserve">Képzőművészeti alkotások: </w:t>
            </w:r>
            <w:proofErr w:type="spellStart"/>
            <w:r w:rsidRPr="00E10BED">
              <w:rPr>
                <w:rFonts w:ascii="Times New Roman" w:hAnsi="Times New Roman" w:cs="Times New Roman"/>
                <w:bCs/>
              </w:rPr>
              <w:t>Bruegel</w:t>
            </w:r>
            <w:proofErr w:type="spellEnd"/>
            <w:r w:rsidRPr="00E10BED">
              <w:rPr>
                <w:rFonts w:ascii="Times New Roman" w:hAnsi="Times New Roman" w:cs="Times New Roman"/>
                <w:bCs/>
              </w:rPr>
              <w:t xml:space="preserve">: Gyermekjátékok, Botticelli: Vénusz születése, Dürer: Önarckép, </w:t>
            </w:r>
            <w:r>
              <w:rPr>
                <w:rFonts w:ascii="Times New Roman" w:hAnsi="Times New Roman" w:cs="Times New Roman"/>
                <w:bCs/>
              </w:rPr>
              <w:t xml:space="preserve">Leonardo: Utolsó vacsora, Mona Lisa, </w:t>
            </w:r>
            <w:r w:rsidRPr="00E10BED">
              <w:rPr>
                <w:rFonts w:ascii="Times New Roman" w:hAnsi="Times New Roman" w:cs="Times New Roman"/>
                <w:bCs/>
              </w:rPr>
              <w:t xml:space="preserve">Michelangelo: Dávid, </w:t>
            </w:r>
            <w:proofErr w:type="spellStart"/>
            <w:r w:rsidRPr="00E10BED">
              <w:rPr>
                <w:rFonts w:ascii="Times New Roman" w:hAnsi="Times New Roman" w:cs="Times New Roman"/>
                <w:bCs/>
              </w:rPr>
              <w:t>Sixtus</w:t>
            </w:r>
            <w:proofErr w:type="spellEnd"/>
            <w:r w:rsidRPr="00E10BED">
              <w:rPr>
                <w:rFonts w:ascii="Times New Roman" w:hAnsi="Times New Roman" w:cs="Times New Roman"/>
                <w:bCs/>
              </w:rPr>
              <w:t>- kápolna freskói, M.S. mester: Mária és Erzsébet találkozása, Gondolkodó, Rubljov: Szenthároms</w:t>
            </w:r>
            <w:r>
              <w:rPr>
                <w:rFonts w:ascii="Times New Roman" w:hAnsi="Times New Roman" w:cs="Times New Roman"/>
                <w:bCs/>
              </w:rPr>
              <w:t>ág ikon,</w:t>
            </w:r>
            <w:r w:rsidRPr="00E10BED">
              <w:rPr>
                <w:rFonts w:ascii="Times New Roman" w:hAnsi="Times New Roman" w:cs="Times New Roman"/>
                <w:bCs/>
              </w:rPr>
              <w:t xml:space="preserve"> Van Eyck: </w:t>
            </w:r>
            <w:proofErr w:type="spellStart"/>
            <w:r w:rsidRPr="00E10BED">
              <w:rPr>
                <w:rFonts w:ascii="Times New Roman" w:hAnsi="Times New Roman" w:cs="Times New Roman"/>
                <w:bCs/>
              </w:rPr>
              <w:t>Arnolfiní</w:t>
            </w:r>
            <w:proofErr w:type="spellEnd"/>
            <w:r w:rsidRPr="00E10BED">
              <w:rPr>
                <w:rFonts w:ascii="Times New Roman" w:hAnsi="Times New Roman" w:cs="Times New Roman"/>
                <w:bCs/>
              </w:rPr>
              <w:t xml:space="preserve"> házaspár</w:t>
            </w:r>
            <w:r w:rsidRPr="007713E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97FA0" w:rsidP="00997FA0" w:rsidRDefault="00997FA0" w14:paraId="1E341F2A" w14:textId="77777777"/>
        </w:tc>
      </w:tr>
      <w:tr w:rsidR="00EC1377" w:rsidTr="00997FA0" w14:paraId="52ED62D4" w14:textId="77777777">
        <w:tc>
          <w:tcPr>
            <w:tcW w:w="4530" w:type="dxa"/>
          </w:tcPr>
          <w:p w:rsidR="00EC1377" w:rsidP="00997FA0" w:rsidRDefault="00550CEE" w14:paraId="25EBDDBB" w14:textId="03735661">
            <w:r>
              <w:t>III</w:t>
            </w:r>
            <w:r w:rsidRPr="00550CEE">
              <w:rPr>
                <w:b/>
                <w:bCs/>
              </w:rPr>
              <w:t>. Gyakorlati feladat:</w:t>
            </w:r>
            <w:r>
              <w:t xml:space="preserve"> Rajz, festmény, vagy grafika készítése valamely művészettörténeti korszakhoz kapcsolódóan.</w:t>
            </w:r>
          </w:p>
        </w:tc>
        <w:tc>
          <w:tcPr>
            <w:tcW w:w="4530" w:type="dxa"/>
          </w:tcPr>
          <w:p w:rsidR="00EC1377" w:rsidP="00997FA0" w:rsidRDefault="00EC1377" w14:paraId="64A617D6" w14:textId="77777777"/>
        </w:tc>
      </w:tr>
      <w:tr w:rsidR="00997FA0" w:rsidTr="000E01B6" w14:paraId="2C77168F" w14:textId="77777777">
        <w:tc>
          <w:tcPr>
            <w:tcW w:w="9060" w:type="dxa"/>
            <w:gridSpan w:val="2"/>
          </w:tcPr>
          <w:p w:rsidR="00997FA0" w:rsidP="00996EEB" w:rsidRDefault="00997FA0" w14:paraId="14AA55B2" w14:textId="7AC5716B">
            <w:pPr>
              <w:jc w:val="both"/>
              <w:rPr>
                <w:b/>
                <w:bCs/>
              </w:rPr>
            </w:pPr>
            <w:r w:rsidRPr="00EC1377">
              <w:rPr>
                <w:b/>
                <w:bCs/>
              </w:rPr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:rsidRPr="00DA785F" w:rsidR="00550CEE" w:rsidP="00996EEB" w:rsidRDefault="00550CEE" w14:paraId="682476E5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A vizuális nyelv és kifejezés eszközeinek megfelelő alkalmazása az alkotó tevékenység során a vizuális emlékezet segítségével és megfigyelés alapján.</w:t>
            </w:r>
          </w:p>
          <w:p w:rsidRPr="00DA785F" w:rsidR="00550CEE" w:rsidP="00996EEB" w:rsidRDefault="00550CEE" w14:paraId="59F21A30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Egyszerű kompozíciós alapelvek a kifejezésnek megfelelő használata a képalkotásban.</w:t>
            </w:r>
          </w:p>
          <w:p w:rsidRPr="00DA785F" w:rsidR="00550CEE" w:rsidP="00996EEB" w:rsidRDefault="00550CEE" w14:paraId="37E38BF7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Térbeli és időbeli változások lehetséges vizuális megjelenéseinek értelmezése, és egyszerű mozgásélmények, időbeli változások megjelenítése.</w:t>
            </w:r>
          </w:p>
          <w:p w:rsidRPr="00DA785F" w:rsidR="00550CEE" w:rsidP="00996EEB" w:rsidRDefault="00550CEE" w14:paraId="2F7D451E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A mindennapokban használt vizuális jelek értelmezése, ennek analógiájára saját jelzésrendszerek kialakítása.</w:t>
            </w:r>
          </w:p>
          <w:p w:rsidRPr="00DA785F" w:rsidR="00550CEE" w:rsidP="00996EEB" w:rsidRDefault="00550CEE" w14:paraId="73D16730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Szöveg és kép együttes jelentésének értelmezése különböző helyzetekben és alkalmazása különböző alkotó jellegű tevékenység során.</w:t>
            </w:r>
          </w:p>
          <w:p w:rsidR="00550CEE" w:rsidP="00996EEB" w:rsidRDefault="00550CEE" w14:paraId="43708DBB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Az épített és tárgyi környezet elemző megfigyelése alapján egyszerű következtetések megfogalmazása.</w:t>
            </w:r>
          </w:p>
          <w:p w:rsidRPr="00DA785F" w:rsidR="00550CEE" w:rsidP="00996EEB" w:rsidRDefault="00550CEE" w14:paraId="252A3587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lastRenderedPageBreak/>
              <w:t>- Reflektálás társművészeti alkotásokra vizuális eszközökkel.</w:t>
            </w:r>
          </w:p>
          <w:p w:rsidRPr="00DA785F" w:rsidR="00550CEE" w:rsidP="00996EEB" w:rsidRDefault="00550CEE" w14:paraId="5F543729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A legfontosabb művészettörténeti korok azonosítása:</w:t>
            </w:r>
          </w:p>
          <w:p w:rsidRPr="00DA785F" w:rsidR="00550CEE" w:rsidP="00996EEB" w:rsidRDefault="00550CEE" w14:paraId="3CD505CC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 xml:space="preserve">- ókeresztény és bizánci művészet (katakombák művészete, korai keresztény bazilikák, bizánci építészet, mozaikművészet), </w:t>
            </w:r>
            <w:proofErr w:type="spellStart"/>
            <w:r w:rsidRPr="00DA785F">
              <w:rPr>
                <w:color w:val="000000"/>
              </w:rPr>
              <w:t>romanika</w:t>
            </w:r>
            <w:proofErr w:type="spellEnd"/>
            <w:r w:rsidRPr="00DA785F">
              <w:rPr>
                <w:color w:val="000000"/>
              </w:rPr>
              <w:t xml:space="preserve"> (a román kori építészet jellemzői példákon keresztül, magyarországi román stílusú emlékek), a gótika (általános jellemzők, építészeti újítások példákon keresztül, góti</w:t>
            </w:r>
            <w:r>
              <w:rPr>
                <w:color w:val="000000"/>
              </w:rPr>
              <w:t>kus szobrászat és freskó- ill. t</w:t>
            </w:r>
            <w:r w:rsidRPr="00DA785F">
              <w:rPr>
                <w:color w:val="000000"/>
              </w:rPr>
              <w:t>áblakép</w:t>
            </w:r>
            <w:r>
              <w:rPr>
                <w:color w:val="000000"/>
              </w:rPr>
              <w:t xml:space="preserve"> </w:t>
            </w:r>
            <w:r w:rsidRPr="00DA785F">
              <w:rPr>
                <w:color w:val="000000"/>
              </w:rPr>
              <w:t>festészet), a reneszánsz művészet (a korai, érett és késő reneszánsz jellemzői, illetve jellegzetes alko</w:t>
            </w:r>
            <w:r>
              <w:rPr>
                <w:color w:val="000000"/>
              </w:rPr>
              <w:t>tásai építészetben, szobrászatba</w:t>
            </w:r>
            <w:r w:rsidRPr="00DA785F">
              <w:rPr>
                <w:color w:val="000000"/>
              </w:rPr>
              <w:t>n, festészetben)</w:t>
            </w:r>
          </w:p>
          <w:p w:rsidRPr="00DA785F" w:rsidR="00550CEE" w:rsidP="00996EEB" w:rsidRDefault="00550CEE" w14:paraId="534C3E25" w14:textId="7777777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DA785F">
              <w:rPr>
                <w:color w:val="000000"/>
              </w:rPr>
              <w:t>- Vizuális jelenségek, tárgyak, műalkotások elemzése során a vizuális megfigyelés pontos megfogalmazása.</w:t>
            </w:r>
          </w:p>
          <w:p w:rsidRPr="00DA785F" w:rsidR="00550CEE" w:rsidP="00996EEB" w:rsidRDefault="00550CEE" w14:paraId="22636CEB" w14:textId="4C3F3E63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Fontosabb szimbolikus és kultu</w:t>
            </w:r>
            <w:r w:rsidRPr="00DA785F">
              <w:rPr>
                <w:color w:val="000000"/>
              </w:rPr>
              <w:t>rális üzenetet közvetítő tárgyak felismeré</w:t>
            </w:r>
            <w:r w:rsidR="00A42034">
              <w:rPr>
                <w:color w:val="000000"/>
              </w:rPr>
              <w:t>se</w:t>
            </w:r>
          </w:p>
          <w:p w:rsidR="00997FA0" w:rsidP="00996EEB" w:rsidRDefault="00997FA0" w14:paraId="08868A5F" w14:textId="65A6452F">
            <w:pPr>
              <w:jc w:val="both"/>
            </w:pPr>
          </w:p>
        </w:tc>
      </w:tr>
    </w:tbl>
    <w:p w:rsidR="00997FA0" w:rsidP="00997FA0" w:rsidRDefault="00997FA0" w14:paraId="2490F442" w14:textId="33A97318">
      <w:pPr>
        <w:ind w:firstLine="709"/>
      </w:pPr>
    </w:p>
    <w:p w:rsidR="00EC1377" w:rsidP="00997FA0" w:rsidRDefault="00EC1377" w14:paraId="06B1222F" w14:textId="54791CF8">
      <w:pPr>
        <w:ind w:firstLine="709"/>
      </w:pPr>
    </w:p>
    <w:p w:rsidR="00EC1377" w:rsidP="00997FA0" w:rsidRDefault="00EC1377" w14:paraId="45594344" w14:textId="77777777">
      <w:pPr>
        <w:ind w:firstLine="709"/>
      </w:pPr>
    </w:p>
    <w:p w:rsidR="00EC1377" w:rsidP="00997FA0" w:rsidRDefault="00EC1377" w14:paraId="1719E9A5" w14:textId="2A726F75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477FE">
        <w:t xml:space="preserve">       </w:t>
      </w:r>
      <w:proofErr w:type="spellStart"/>
      <w:r w:rsidR="004477FE">
        <w:t>Guzsvány</w:t>
      </w:r>
      <w:proofErr w:type="spellEnd"/>
      <w:r w:rsidR="004477FE">
        <w:t xml:space="preserve"> Éva</w:t>
      </w:r>
    </w:p>
    <w:p w:rsidR="00EC1377" w:rsidP="00997FA0" w:rsidRDefault="00EC1377" w14:paraId="47626465" w14:textId="1C0FDBE1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munkaközösségvezető</w:t>
      </w:r>
    </w:p>
    <w:p w:rsidR="00EC1377" w:rsidP="00997FA0" w:rsidRDefault="00EC1377" w14:paraId="2373CB32" w14:textId="2C471475">
      <w:pPr>
        <w:ind w:firstLine="709"/>
      </w:pPr>
    </w:p>
    <w:p w:rsidRPr="00997FA0" w:rsidR="00EC1377" w:rsidP="00EC1377" w:rsidRDefault="00EC1377" w14:paraId="3DE8976F" w14:textId="09278923">
      <w:r>
        <w:t>Pécs, 2020.</w:t>
      </w:r>
      <w:r w:rsidR="004477FE">
        <w:t xml:space="preserve"> 11. 27.</w:t>
      </w:r>
      <w:r>
        <w:t xml:space="preserve"> </w:t>
      </w:r>
    </w:p>
    <w:sectPr w:rsidRPr="00997FA0" w:rsidR="00EC1377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7E47" w:rsidRDefault="00AB7E47" w14:paraId="4483405B" w14:textId="77777777">
      <w:r>
        <w:separator/>
      </w:r>
    </w:p>
    <w:p w:rsidR="00AB7E47" w:rsidRDefault="00AB7E47" w14:paraId="7A48CDFA" w14:textId="77777777"/>
    <w:p w:rsidR="00AB7E47" w:rsidRDefault="00AB7E47" w14:paraId="5612F7BD" w14:textId="77777777"/>
  </w:endnote>
  <w:endnote w:type="continuationSeparator" w:id="0">
    <w:p w:rsidR="00AB7E47" w:rsidRDefault="00AB7E47" w14:paraId="76BBCA10" w14:textId="77777777">
      <w:r>
        <w:continuationSeparator/>
      </w:r>
    </w:p>
    <w:p w:rsidR="00AB7E47" w:rsidRDefault="00AB7E47" w14:paraId="1D43B463" w14:textId="77777777"/>
    <w:p w:rsidR="00AB7E47" w:rsidRDefault="00AB7E47" w14:paraId="496BF51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7682539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419E7AA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7E47" w:rsidRDefault="00AB7E47" w14:paraId="426623A0" w14:textId="77777777">
      <w:r>
        <w:separator/>
      </w:r>
    </w:p>
    <w:p w:rsidR="00AB7E47" w:rsidRDefault="00AB7E47" w14:paraId="63718378" w14:textId="77777777"/>
    <w:p w:rsidR="00AB7E47" w:rsidRDefault="00AB7E47" w14:paraId="14CD8456" w14:textId="77777777"/>
  </w:footnote>
  <w:footnote w:type="continuationSeparator" w:id="0">
    <w:p w:rsidR="00AB7E47" w:rsidRDefault="00AB7E47" w14:paraId="4FBB9626" w14:textId="77777777">
      <w:r>
        <w:continuationSeparator/>
      </w:r>
    </w:p>
    <w:p w:rsidR="00AB7E47" w:rsidRDefault="00AB7E47" w14:paraId="6A7C0273" w14:textId="77777777"/>
    <w:p w:rsidR="00AB7E47" w:rsidRDefault="00AB7E47" w14:paraId="3276DD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FF611B" w:rsidR="00240D91" w:rsidP="7B7377C7" w:rsidRDefault="00240D91" w14:paraId="7FB054BA" w14:textId="77777777">
    <w:pPr>
      <w:pStyle w:val="lfej1"/>
      <w:numPr>
        <w:numId w:val="0"/>
      </w:numPr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7B7377C7">
      <w:rPr/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2D3DBC" w:rsidP="002D3DBC" w:rsidRDefault="002D3DBC" w14:paraId="253D388F" w14:textId="77777777">
    <w:pPr>
      <w:pStyle w:val="lfej2"/>
    </w:pPr>
    <w:r>
      <w:t>Levelezési cím és ideiglenes helyszín: 7632 Pécs, Anikó utca 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FF611B" w:rsidR="00FD0C97" w:rsidP="7B7377C7" w:rsidRDefault="00EC7F79" w14:paraId="41E7E275" w14:textId="77777777">
    <w:pPr>
      <w:pStyle w:val="lfej1"/>
      <w:numPr>
        <w:numId w:val="0"/>
      </w:numPr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7B7377C7">
      <w:rPr/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B68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2843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051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5B18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7FE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0CEE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2139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3DD1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873CA"/>
    <w:rsid w:val="0079419E"/>
    <w:rsid w:val="0079609E"/>
    <w:rsid w:val="007A1B2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37948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76DC9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6EEB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2034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B7E47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AA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D4E66"/>
    <w:rsid w:val="00DE28BB"/>
    <w:rsid w:val="00DE29EB"/>
    <w:rsid w:val="00DE2C01"/>
    <w:rsid w:val="00DE4357"/>
    <w:rsid w:val="00DE5401"/>
    <w:rsid w:val="00DE66F7"/>
    <w:rsid w:val="00DF0901"/>
    <w:rsid w:val="00DF7095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02306DFF"/>
    <w:rsid w:val="7B7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link w:val="Listaszerbekezds"/>
    <w:uiPriority w:val="34"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550CE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1" ma:contentTypeDescription="Új dokumentum létrehozása." ma:contentTypeScope="" ma:versionID="780d82a47ebb6cead191126c594ce2b9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231b47b085ef6aee77447434aaea9c7e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34A69-1D22-4A11-B0AE-B3F0F2103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B8E46-6FB5-4D8D-8537-151DD767901D}"/>
</file>

<file path=customXml/itemProps3.xml><?xml version="1.0" encoding="utf-8"?>
<ds:datastoreItem xmlns:ds="http://schemas.openxmlformats.org/officeDocument/2006/customXml" ds:itemID="{6E6C9E48-C8C1-41F1-B695-0B39F3366AFE}"/>
</file>

<file path=customXml/itemProps4.xml><?xml version="1.0" encoding="utf-8"?>
<ds:datastoreItem xmlns:ds="http://schemas.openxmlformats.org/officeDocument/2006/customXml" ds:itemID="{07884E05-FDC5-4148-83C6-215CAE7E15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Guzsvány Éva</cp:lastModifiedBy>
  <cp:revision>11</cp:revision>
  <cp:lastPrinted>2020-09-11T11:46:00Z</cp:lastPrinted>
  <dcterms:created xsi:type="dcterms:W3CDTF">2020-11-17T07:40:00Z</dcterms:created>
  <dcterms:modified xsi:type="dcterms:W3CDTF">2020-11-30T15:41:49Z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